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407" w:rsidRDefault="00FA206C" w:rsidP="003F1407">
      <w:pPr>
        <w:pStyle w:val="NormalWeb"/>
        <w:shd w:val="clear" w:color="auto" w:fill="FFFFFF"/>
        <w:spacing w:before="0" w:beforeAutospacing="0" w:after="0" w:afterAutospacing="0"/>
        <w:jc w:val="center"/>
        <w:rPr>
          <w:rFonts w:ascii="Book Antiqua" w:hAnsi="Book Antiqua" w:cs="Arial"/>
        </w:rPr>
      </w:pPr>
      <w:r>
        <w:rPr>
          <w:rFonts w:ascii="Book Antiqua" w:hAnsi="Book Antiqua" w:cs="Arial"/>
        </w:rPr>
        <w:t xml:space="preserve">CDC, </w:t>
      </w:r>
      <w:r w:rsidR="00151F88">
        <w:rPr>
          <w:rFonts w:ascii="Book Antiqua" w:hAnsi="Book Antiqua" w:cs="Arial"/>
        </w:rPr>
        <w:t xml:space="preserve">DEA or HHS </w:t>
      </w:r>
      <w:proofErr w:type="gramStart"/>
      <w:r w:rsidR="00151F88">
        <w:rPr>
          <w:rFonts w:ascii="Book Antiqua" w:hAnsi="Book Antiqua" w:cs="Arial"/>
        </w:rPr>
        <w:t>N</w:t>
      </w:r>
      <w:r w:rsidR="003F1407">
        <w:rPr>
          <w:rFonts w:ascii="Book Antiqua" w:hAnsi="Book Antiqua" w:cs="Arial"/>
        </w:rPr>
        <w:t>umber  _</w:t>
      </w:r>
      <w:proofErr w:type="gramEnd"/>
      <w:r w:rsidR="003F1407">
        <w:rPr>
          <w:rFonts w:ascii="Book Antiqua" w:hAnsi="Book Antiqua" w:cs="Arial"/>
        </w:rPr>
        <w:t>_______</w:t>
      </w:r>
    </w:p>
    <w:p w:rsidR="003F1407" w:rsidRDefault="003F1407" w:rsidP="003F1407">
      <w:pPr>
        <w:pStyle w:val="NormalWeb"/>
        <w:shd w:val="clear" w:color="auto" w:fill="FFFFFF"/>
        <w:spacing w:before="0" w:beforeAutospacing="0" w:after="0" w:afterAutospacing="0"/>
        <w:jc w:val="center"/>
        <w:rPr>
          <w:rFonts w:ascii="Book Antiqua" w:hAnsi="Book Antiqua" w:cs="Arial"/>
        </w:rPr>
      </w:pPr>
    </w:p>
    <w:p w:rsidR="003F1407" w:rsidRDefault="00151F88" w:rsidP="003F1407">
      <w:pPr>
        <w:pStyle w:val="NormalWeb"/>
        <w:shd w:val="clear" w:color="auto" w:fill="FFFFFF"/>
        <w:spacing w:before="0" w:beforeAutospacing="0" w:after="0" w:afterAutospacing="0"/>
        <w:jc w:val="center"/>
        <w:rPr>
          <w:rFonts w:ascii="Book Antiqua" w:hAnsi="Book Antiqua" w:cs="Arial"/>
        </w:rPr>
      </w:pPr>
      <w:r>
        <w:rPr>
          <w:rFonts w:ascii="Book Antiqua" w:hAnsi="Book Antiqua" w:cs="Arial"/>
        </w:rPr>
        <w:t xml:space="preserve">Full </w:t>
      </w:r>
      <w:r w:rsidR="003F1407">
        <w:rPr>
          <w:rFonts w:ascii="Book Antiqua" w:hAnsi="Book Antiqua" w:cs="Arial"/>
        </w:rPr>
        <w:t>Name</w:t>
      </w:r>
      <w:r>
        <w:rPr>
          <w:rFonts w:ascii="Book Antiqua" w:hAnsi="Book Antiqua" w:cs="Arial"/>
        </w:rPr>
        <w:t xml:space="preserve"> (First, Middle and Last)</w:t>
      </w:r>
      <w:r w:rsidR="003F1407">
        <w:rPr>
          <w:rFonts w:ascii="Book Antiqua" w:hAnsi="Book Antiqua" w:cs="Arial"/>
        </w:rPr>
        <w:t>: _________________________________________</w:t>
      </w:r>
      <w:r w:rsidR="002D621C" w:rsidRPr="002D621C">
        <w:rPr>
          <w:rFonts w:ascii="Book Antiqua" w:hAnsi="Book Antiqua" w:cs="Arial"/>
        </w:rPr>
        <w:br/>
      </w:r>
    </w:p>
    <w:p w:rsidR="003F1407" w:rsidRDefault="003F1407" w:rsidP="003F1407">
      <w:pPr>
        <w:pStyle w:val="NormalWeb"/>
        <w:shd w:val="clear" w:color="auto" w:fill="FFFFFF"/>
        <w:spacing w:before="0" w:beforeAutospacing="0" w:after="0" w:afterAutospacing="0"/>
        <w:jc w:val="center"/>
        <w:rPr>
          <w:rFonts w:ascii="Book Antiqua" w:hAnsi="Book Antiqua" w:cs="Arial"/>
        </w:rPr>
      </w:pPr>
      <w:r>
        <w:rPr>
          <w:rFonts w:ascii="Book Antiqua" w:hAnsi="Book Antiqua" w:cs="Arial"/>
        </w:rPr>
        <w:t>Date: ______</w:t>
      </w:r>
    </w:p>
    <w:p w:rsidR="003F1407" w:rsidRDefault="003F1407" w:rsidP="00871F7A">
      <w:pPr>
        <w:pStyle w:val="NormalWeb"/>
        <w:shd w:val="clear" w:color="auto" w:fill="FFFFFF"/>
        <w:spacing w:before="0" w:beforeAutospacing="0" w:after="0" w:afterAutospacing="0"/>
        <w:jc w:val="both"/>
        <w:rPr>
          <w:rFonts w:ascii="Book Antiqua" w:hAnsi="Book Antiqua" w:cs="Arial"/>
        </w:rPr>
      </w:pPr>
    </w:p>
    <w:p w:rsidR="00151F8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I, having assumed decision making power independently or having been appointed, to such by a government agency or corporation controlled by government, do require the following individual(s):__________________________________________ herein referenced as “receiver” or “detainee”,</w:t>
      </w:r>
      <w:r w:rsidR="00151F88">
        <w:rPr>
          <w:rFonts w:ascii="Book Antiqua" w:hAnsi="Book Antiqua" w:cs="Arial"/>
        </w:rPr>
        <w:t xml:space="preserve"> </w:t>
      </w:r>
      <w:r w:rsidRPr="002D621C">
        <w:rPr>
          <w:rFonts w:ascii="Book Antiqua" w:hAnsi="Book Antiqua" w:cs="Arial"/>
        </w:rPr>
        <w:t>to receive the following vaccination(s):</w:t>
      </w:r>
      <w:r w:rsidRPr="002D621C">
        <w:rPr>
          <w:rFonts w:ascii="Book Antiqua" w:hAnsi="Book Antiqua" w:cs="Arial"/>
        </w:rPr>
        <w:br/>
        <w:t>_____________________________________________________________</w:t>
      </w:r>
      <w:r w:rsidRPr="002D621C">
        <w:rPr>
          <w:rFonts w:ascii="Book Antiqua" w:hAnsi="Book Antiqua" w:cs="Arial"/>
        </w:rPr>
        <w:br/>
        <w:t>_____________________________________________________________</w:t>
      </w:r>
      <w:r w:rsidRPr="002D621C">
        <w:rPr>
          <w:rFonts w:ascii="Book Antiqua" w:hAnsi="Book Antiqua" w:cs="Arial"/>
        </w:rPr>
        <w:br/>
      </w:r>
    </w:p>
    <w:p w:rsidR="00151F8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I am aware that forced vaccinations are contrary to laws that provide religious and philosophical exemptions, U.S. Constitutional Amendments 4, 5 and 9, and the Nuremberg Code.</w:t>
      </w:r>
    </w:p>
    <w:p w:rsidR="003F1407" w:rsidRDefault="003F1407" w:rsidP="00871F7A">
      <w:pPr>
        <w:pStyle w:val="NormalWeb"/>
        <w:shd w:val="clear" w:color="auto" w:fill="FFFFFF"/>
        <w:spacing w:before="0" w:beforeAutospacing="0" w:after="0" w:afterAutospacing="0"/>
        <w:jc w:val="both"/>
        <w:rPr>
          <w:rFonts w:ascii="Book Antiqua" w:hAnsi="Book Antiqua" w:cs="Arial"/>
        </w:rPr>
      </w:pPr>
    </w:p>
    <w:p w:rsid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I warrant that I took an Oath to abide by and protect the laws of the U.S. Consti</w:t>
      </w:r>
      <w:r w:rsidR="00805818">
        <w:rPr>
          <w:rFonts w:ascii="Book Antiqua" w:hAnsi="Book Antiqua" w:cs="Arial"/>
        </w:rPr>
        <w:t>tution. I am aware that the COVID-19</w:t>
      </w:r>
      <w:r w:rsidRPr="002D621C">
        <w:rPr>
          <w:rFonts w:ascii="Book Antiqua" w:hAnsi="Book Antiqua" w:cs="Arial"/>
        </w:rPr>
        <w:t xml:space="preserve"> vaccines have not been properly tested and anyone who takes them is a subject of experimentation. I realize that the Nuremberg code includes principles of informed consent and absence of coercion; properly formulated scientific experimentation; and beneficence towards experiment participants. Nuremberg Code (from United States National Institutes of Health).</w:t>
      </w:r>
    </w:p>
    <w:p w:rsidR="003F1407" w:rsidRPr="002D621C" w:rsidRDefault="003F1407" w:rsidP="00871F7A">
      <w:pPr>
        <w:pStyle w:val="NormalWeb"/>
        <w:shd w:val="clear" w:color="auto" w:fill="FFFFFF"/>
        <w:spacing w:before="0" w:beforeAutospacing="0" w:after="0" w:afterAutospacing="0"/>
        <w:jc w:val="both"/>
        <w:rPr>
          <w:rFonts w:ascii="Book Antiqua" w:hAnsi="Book Antiqua" w:cs="Arial"/>
        </w:rPr>
      </w:pPr>
    </w:p>
    <w:p w:rsid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1. The VOLUNTARY CONSENT of human subject is absolutely ESSENTIAL. This means that the person involved has legal capacity to give consent; be so situated as to be able to exercise free power of choice, without the intervention of any element of force, fraud, deceit, duress, overreaching, or other ulterior form of constraint or coercion; and have sufficient knowledge and comprehension of the elements of the subject matter involved as to enable her/him to make an understanding and enlightened decision. This latter element requires that before the acceptance of an affirmative decision by the experimental subject there be made known to him the nature, duration, and purpose of the experiment; the method and means by which it is to be conducted; all inconveniences and hazards reasonable to be expected; and the effects upon his health or person which may possibly come from his participation in the experiment. The duty and responsibility for ascertaining the quality of the consent rests upon each individual who initiates, directs or engages in the experiment. It is a PERSONAL duty and responsibility which may NOT be delegated to another with impunity.</w:t>
      </w:r>
    </w:p>
    <w:p w:rsidR="00151F88" w:rsidRPr="002D621C" w:rsidRDefault="00151F88" w:rsidP="00871F7A">
      <w:pPr>
        <w:pStyle w:val="NormalWeb"/>
        <w:shd w:val="clear" w:color="auto" w:fill="FFFFFF"/>
        <w:spacing w:before="0" w:beforeAutospacing="0" w:after="0" w:afterAutospacing="0"/>
        <w:jc w:val="both"/>
        <w:rPr>
          <w:rFonts w:ascii="Book Antiqua" w:hAnsi="Book Antiqua" w:cs="Arial"/>
        </w:rPr>
      </w:pPr>
    </w:p>
    <w:p w:rsidR="002D621C" w:rsidRP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2. The experiment should be such as to yield fruitful results for the good of society, not procurable by other methods or means of study, and not random and unnecessary in nature.</w:t>
      </w:r>
    </w:p>
    <w:p w:rsidR="002D621C" w:rsidRP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lastRenderedPageBreak/>
        <w:t>3. The experiment should be so designed and based on the results of animal experimentation and knowledge of the natural history of the disease or other problem under study that the anticipated results will justify the performance of the experiment.</w:t>
      </w:r>
    </w:p>
    <w:p w:rsidR="00151F88" w:rsidRDefault="00151F88" w:rsidP="00871F7A">
      <w:pPr>
        <w:pStyle w:val="NormalWeb"/>
        <w:shd w:val="clear" w:color="auto" w:fill="FFFFFF"/>
        <w:spacing w:before="0" w:beforeAutospacing="0" w:after="0" w:afterAutospacing="0"/>
        <w:jc w:val="both"/>
        <w:rPr>
          <w:rFonts w:ascii="Book Antiqua" w:hAnsi="Book Antiqua" w:cs="Arial"/>
        </w:rPr>
      </w:pPr>
    </w:p>
    <w:p w:rsidR="002D621C" w:rsidRP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4. THE EXPERIMENT SHOULD BE SO CONDUCTED AS TO AVOID ALL PHYSICAL AND</w:t>
      </w:r>
      <w:r w:rsidR="00151F88">
        <w:rPr>
          <w:rFonts w:ascii="Book Antiqua" w:hAnsi="Book Antiqua" w:cs="Arial"/>
        </w:rPr>
        <w:t xml:space="preserve"> </w:t>
      </w:r>
      <w:r w:rsidRPr="002D621C">
        <w:rPr>
          <w:rFonts w:ascii="Book Antiqua" w:hAnsi="Book Antiqua" w:cs="Arial"/>
        </w:rPr>
        <w:t>MENTAL SUFFERING AND INJURY.</w:t>
      </w:r>
    </w:p>
    <w:p w:rsidR="00151F88" w:rsidRDefault="00151F88" w:rsidP="00871F7A">
      <w:pPr>
        <w:pStyle w:val="NormalWeb"/>
        <w:shd w:val="clear" w:color="auto" w:fill="FFFFFF"/>
        <w:spacing w:before="0" w:beforeAutospacing="0" w:after="0" w:afterAutospacing="0"/>
        <w:jc w:val="both"/>
        <w:rPr>
          <w:rFonts w:ascii="Book Antiqua" w:hAnsi="Book Antiqua" w:cs="Arial"/>
        </w:rPr>
      </w:pPr>
    </w:p>
    <w:p w:rsidR="002D621C" w:rsidRP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5. NO EXPERIMENT SHOULD BE CONDUCTED WHERE THERE IS A PRIOR REASON TO BELIEVE THAT DEATH OR DISABLING INJURY WILL OCCUR; EXCEPT, PERHAPS, IN THOSE EXPERIMENTS WHERE THE E</w:t>
      </w:r>
      <w:r w:rsidR="00151F88">
        <w:rPr>
          <w:rFonts w:ascii="Book Antiqua" w:hAnsi="Book Antiqua" w:cs="Arial"/>
        </w:rPr>
        <w:t xml:space="preserve">XPERIMENTAL PHYSICIANS SERVE AS </w:t>
      </w:r>
      <w:r w:rsidRPr="002D621C">
        <w:rPr>
          <w:rFonts w:ascii="Book Antiqua" w:hAnsi="Book Antiqua" w:cs="Arial"/>
        </w:rPr>
        <w:t>SUBJECTS.</w:t>
      </w:r>
    </w:p>
    <w:p w:rsidR="00151F88" w:rsidRDefault="00151F88" w:rsidP="00871F7A">
      <w:pPr>
        <w:pStyle w:val="NormalWeb"/>
        <w:shd w:val="clear" w:color="auto" w:fill="FFFFFF"/>
        <w:spacing w:before="0" w:beforeAutospacing="0" w:after="0" w:afterAutospacing="0"/>
        <w:jc w:val="both"/>
        <w:rPr>
          <w:rFonts w:ascii="Book Antiqua" w:hAnsi="Book Antiqua" w:cs="Arial"/>
        </w:rPr>
      </w:pPr>
    </w:p>
    <w:p w:rsidR="002D621C" w:rsidRP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6. The degree of risk to be taken should never exceed that determined by the humanitarian importance of the problem to be solved by the experiment.</w:t>
      </w:r>
    </w:p>
    <w:p w:rsidR="00151F88" w:rsidRDefault="00151F88" w:rsidP="00871F7A">
      <w:pPr>
        <w:pStyle w:val="NormalWeb"/>
        <w:shd w:val="clear" w:color="auto" w:fill="FFFFFF"/>
        <w:spacing w:before="0" w:beforeAutospacing="0" w:after="0" w:afterAutospacing="0"/>
        <w:jc w:val="both"/>
        <w:rPr>
          <w:rFonts w:ascii="Book Antiqua" w:hAnsi="Book Antiqua" w:cs="Arial"/>
        </w:rPr>
      </w:pPr>
    </w:p>
    <w:p w:rsidR="002D621C" w:rsidRP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7. Proper preparations should be made and adequate facilities provided TO PROTECT THE EXPERIMENTAL SUBJECT AGAINST EVEN REMOTE POSSIBILITIES OF INJURY, DISABILITY OR DEATH.</w:t>
      </w:r>
    </w:p>
    <w:p w:rsidR="00151F88" w:rsidRDefault="00151F88" w:rsidP="00871F7A">
      <w:pPr>
        <w:pStyle w:val="NormalWeb"/>
        <w:shd w:val="clear" w:color="auto" w:fill="FFFFFF"/>
        <w:spacing w:before="0" w:beforeAutospacing="0" w:after="0" w:afterAutospacing="0"/>
        <w:jc w:val="both"/>
        <w:rPr>
          <w:rFonts w:ascii="Book Antiqua" w:hAnsi="Book Antiqua" w:cs="Arial"/>
        </w:rPr>
      </w:pPr>
    </w:p>
    <w:p w:rsidR="002D621C" w:rsidRP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8. The experiment should be CONDUCTED ONLY BY SCIENTIFICALLY QUALIFIED</w:t>
      </w:r>
      <w:r w:rsidRPr="002D621C">
        <w:rPr>
          <w:rFonts w:ascii="Book Antiqua" w:hAnsi="Book Antiqua" w:cs="Arial"/>
        </w:rPr>
        <w:br/>
        <w:t>PERSONS. The highest degree of skill and care should be required through ALL STAGES of the experiment of those who conduct or engage in the experiment.</w:t>
      </w:r>
    </w:p>
    <w:p w:rsidR="00151F88" w:rsidRDefault="00151F88" w:rsidP="00871F7A">
      <w:pPr>
        <w:pStyle w:val="NormalWeb"/>
        <w:shd w:val="clear" w:color="auto" w:fill="FFFFFF"/>
        <w:spacing w:before="0" w:beforeAutospacing="0" w:after="0" w:afterAutospacing="0"/>
        <w:jc w:val="both"/>
        <w:rPr>
          <w:rFonts w:ascii="Book Antiqua" w:hAnsi="Book Antiqua" w:cs="Arial"/>
        </w:rPr>
      </w:pPr>
    </w:p>
    <w:p w:rsidR="002D621C" w:rsidRP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9. During the course of the experiment the human subject will be at liberty to bring the experiment to an end if he has reached the physical or mental state where continuation of the experiment seems to him to be impossible.</w:t>
      </w:r>
    </w:p>
    <w:p w:rsidR="00151F88" w:rsidRDefault="00151F88" w:rsidP="00871F7A">
      <w:pPr>
        <w:pStyle w:val="NormalWeb"/>
        <w:shd w:val="clear" w:color="auto" w:fill="FFFFFF"/>
        <w:spacing w:before="0" w:beforeAutospacing="0" w:after="0" w:afterAutospacing="0"/>
        <w:jc w:val="both"/>
        <w:rPr>
          <w:rFonts w:ascii="Book Antiqua" w:hAnsi="Book Antiqua" w:cs="Arial"/>
        </w:rPr>
      </w:pPr>
    </w:p>
    <w:p w:rsidR="00151F8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10. During the course of the experiment the scientist in charge must be prepared to terminate the experiment at any stage, if he has probable cause to believe, in the exercise of good faith, superior skill and careful judgment required of her/him that a continuation of the experiment IS LIKELY TO RESULT IN INJURY, DISABILITY OR DEATH TO THE EXPERIMENTAL SUBJECT.</w:t>
      </w:r>
    </w:p>
    <w:p w:rsidR="00151F88" w:rsidRDefault="00151F88" w:rsidP="00871F7A">
      <w:pPr>
        <w:pStyle w:val="NormalWeb"/>
        <w:shd w:val="clear" w:color="auto" w:fill="FFFFFF"/>
        <w:spacing w:before="0" w:beforeAutospacing="0" w:after="0" w:afterAutospacing="0"/>
        <w:jc w:val="both"/>
        <w:rPr>
          <w:rFonts w:ascii="Book Antiqua" w:hAnsi="Book Antiqua" w:cs="Arial"/>
        </w:rPr>
      </w:pPr>
    </w:p>
    <w:p w:rsidR="00151F88" w:rsidRDefault="00805818" w:rsidP="00871F7A">
      <w:pPr>
        <w:pStyle w:val="NormalWeb"/>
        <w:shd w:val="clear" w:color="auto" w:fill="FFFFFF"/>
        <w:spacing w:before="0" w:beforeAutospacing="0" w:after="0" w:afterAutospacing="0"/>
        <w:jc w:val="both"/>
        <w:rPr>
          <w:rFonts w:ascii="Book Antiqua" w:hAnsi="Book Antiqua" w:cs="Arial"/>
        </w:rPr>
      </w:pPr>
      <w:r w:rsidRPr="00805818">
        <w:rPr>
          <w:rFonts w:ascii="Book Antiqua" w:hAnsi="Book Antiqua" w:cs="Arial"/>
          <w:b/>
        </w:rPr>
        <w:t>Source</w:t>
      </w:r>
      <w:r>
        <w:rPr>
          <w:rFonts w:ascii="Book Antiqua" w:hAnsi="Book Antiqua" w:cs="Arial"/>
        </w:rPr>
        <w:t xml:space="preserve">: </w:t>
      </w:r>
      <w:r w:rsidRPr="00805818">
        <w:rPr>
          <w:rFonts w:ascii="Book Antiqua" w:hAnsi="Book Antiqua" w:cs="Arial"/>
          <w:i/>
        </w:rPr>
        <w:t>Trials of War Criminals before the Nuremberg Military Tribunals</w:t>
      </w:r>
      <w:r w:rsidRPr="002D621C">
        <w:rPr>
          <w:rFonts w:ascii="Book Antiqua" w:hAnsi="Book Antiqua" w:cs="Arial"/>
        </w:rPr>
        <w:t xml:space="preserve"> under </w:t>
      </w:r>
      <w:r w:rsidRPr="00805818">
        <w:rPr>
          <w:rFonts w:ascii="Book Antiqua" w:hAnsi="Book Antiqua" w:cs="Arial"/>
          <w:i/>
        </w:rPr>
        <w:t>Control Council Law No. 10</w:t>
      </w:r>
      <w:r w:rsidRPr="002D621C">
        <w:rPr>
          <w:rFonts w:ascii="Book Antiqua" w:hAnsi="Book Antiqua" w:cs="Arial"/>
        </w:rPr>
        <w:t>, Vol. 2, pp. 181-182. Washington, D.C.: U.S. Government Printing Office</w:t>
      </w:r>
    </w:p>
    <w:p w:rsidR="00805818" w:rsidRDefault="00805818" w:rsidP="00871F7A">
      <w:pPr>
        <w:pStyle w:val="NormalWeb"/>
        <w:shd w:val="clear" w:color="auto" w:fill="FFFFFF"/>
        <w:spacing w:before="0" w:beforeAutospacing="0" w:after="0" w:afterAutospacing="0"/>
        <w:jc w:val="both"/>
        <w:rPr>
          <w:rFonts w:ascii="Book Antiqua" w:hAnsi="Book Antiqua" w:cs="Arial"/>
        </w:rPr>
      </w:pPr>
    </w:p>
    <w:p w:rsidR="0080581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I agree that the stated individual(s) are in good to perfect health prior to the administration of such immunization(s). If any damage occurs to the receiver(s) stated above, I personally accept full responsibility for any and all damages resulting from such immunizations. As a result, I agree to provide comp</w:t>
      </w:r>
      <w:r w:rsidR="00805818">
        <w:rPr>
          <w:rFonts w:ascii="Book Antiqua" w:hAnsi="Book Antiqua" w:cs="Arial"/>
        </w:rPr>
        <w:t xml:space="preserve">ensation amounting to at least </w:t>
      </w:r>
      <w:r w:rsidRPr="002D621C">
        <w:rPr>
          <w:rFonts w:ascii="Book Antiqua" w:hAnsi="Book Antiqua" w:cs="Arial"/>
        </w:rPr>
        <w:t>1,000,000</w:t>
      </w:r>
      <w:r w:rsidR="00805818">
        <w:rPr>
          <w:rFonts w:ascii="Book Antiqua" w:hAnsi="Book Antiqua" w:cs="Arial"/>
        </w:rPr>
        <w:t xml:space="preserve"> lawful dollars, constitutional money pursuant to Article I, Section 10 of The Constitution of the United States, </w:t>
      </w:r>
      <w:r w:rsidRPr="002D621C">
        <w:rPr>
          <w:rFonts w:ascii="Book Antiqua" w:hAnsi="Book Antiqua" w:cs="Arial"/>
        </w:rPr>
        <w:t>to the family(s) of the</w:t>
      </w:r>
      <w:r w:rsidR="00805818">
        <w:rPr>
          <w:rFonts w:ascii="Book Antiqua" w:hAnsi="Book Antiqua" w:cs="Arial"/>
        </w:rPr>
        <w:t xml:space="preserve"> </w:t>
      </w:r>
      <w:proofErr w:type="gramStart"/>
      <w:r w:rsidR="00805818">
        <w:rPr>
          <w:rFonts w:ascii="Book Antiqua" w:hAnsi="Book Antiqua" w:cs="Arial"/>
        </w:rPr>
        <w:t>man(</w:t>
      </w:r>
      <w:proofErr w:type="gramEnd"/>
      <w:r w:rsidR="00805818">
        <w:rPr>
          <w:rFonts w:ascii="Book Antiqua" w:hAnsi="Book Antiqua" w:cs="Arial"/>
        </w:rPr>
        <w:t xml:space="preserve">men) </w:t>
      </w:r>
      <w:r w:rsidRPr="002D621C">
        <w:rPr>
          <w:rFonts w:ascii="Book Antiqua" w:hAnsi="Book Antiqua" w:cs="Arial"/>
        </w:rPr>
        <w:t xml:space="preserve">I am requiring to </w:t>
      </w:r>
      <w:r w:rsidRPr="002D621C">
        <w:rPr>
          <w:rFonts w:ascii="Book Antiqua" w:hAnsi="Book Antiqua" w:cs="Arial"/>
        </w:rPr>
        <w:lastRenderedPageBreak/>
        <w:t>receive the aforementioned vaccinations for each resulting vaccine related injury(s) and/or disease(s) as follows:</w:t>
      </w:r>
    </w:p>
    <w:p w:rsidR="00805818" w:rsidRDefault="002D621C" w:rsidP="00805818">
      <w:pPr>
        <w:pStyle w:val="NormalWeb"/>
        <w:shd w:val="clear" w:color="auto" w:fill="FFFFFF"/>
        <w:spacing w:before="0" w:beforeAutospacing="0" w:after="0" w:afterAutospacing="0"/>
        <w:rPr>
          <w:rFonts w:ascii="Book Antiqua" w:hAnsi="Book Antiqua" w:cs="Arial"/>
        </w:rPr>
      </w:pPr>
      <w:r w:rsidRPr="002D621C">
        <w:rPr>
          <w:rFonts w:ascii="Book Antiqua" w:hAnsi="Book Antiqua" w:cs="Arial"/>
        </w:rPr>
        <w:br/>
        <w:t>Shaken baby syndrome: http://www.vaclib.org/basic/sbsindex.htm</w:t>
      </w:r>
      <w:r w:rsidRPr="002D621C">
        <w:rPr>
          <w:rFonts w:ascii="Book Antiqua" w:hAnsi="Book Antiqua" w:cs="Arial"/>
        </w:rPr>
        <w:br/>
        <w:t>Cerebral bleeding: http://www.vaclib.org/basic/sbsrebut.htm</w:t>
      </w:r>
      <w:r w:rsidRPr="002D621C">
        <w:rPr>
          <w:rFonts w:ascii="Book Antiqua" w:hAnsi="Book Antiqua" w:cs="Arial"/>
        </w:rPr>
        <w:br/>
        <w:t>Cancer: http://www.sv40cancer.com/</w:t>
      </w:r>
      <w:r w:rsidRPr="002D621C">
        <w:rPr>
          <w:rFonts w:ascii="Book Antiqua" w:hAnsi="Book Antiqua" w:cs="Arial"/>
        </w:rPr>
        <w:br/>
        <w:t>Tumors: http://www.gulfwarvets.com/virus.htm</w:t>
      </w:r>
      <w:r w:rsidRPr="002D621C">
        <w:rPr>
          <w:rFonts w:ascii="Book Antiqua" w:hAnsi="Book Antiqua" w:cs="Arial"/>
        </w:rPr>
        <w:br/>
        <w:t>Asthma: http://vaccines.net/Asthma/allergie.htm</w:t>
      </w:r>
      <w:r w:rsidRPr="002D621C">
        <w:rPr>
          <w:rFonts w:ascii="Book Antiqua" w:hAnsi="Book Antiqua" w:cs="Arial"/>
        </w:rPr>
        <w:br/>
        <w:t>Auto-immune disease(s): http://healthresearchtoday.com/lupus/whatislupus.htm</w:t>
      </w:r>
      <w:r w:rsidRPr="002D621C">
        <w:rPr>
          <w:rFonts w:ascii="Book Antiqua" w:hAnsi="Book Antiqua" w:cs="Arial"/>
        </w:rPr>
        <w:br/>
        <w:t>Brain damage: http://www.vaclib.org/news/2006/pentacel.htm</w:t>
      </w:r>
      <w:r w:rsidRPr="002D621C">
        <w:rPr>
          <w:rFonts w:ascii="Book Antiqua" w:hAnsi="Book Antiqua" w:cs="Arial"/>
        </w:rPr>
        <w:br/>
        <w:t>Mental retardation: http://www.vaclib.org/news/2006/pentacel.htm</w:t>
      </w:r>
      <w:r w:rsidRPr="002D621C">
        <w:rPr>
          <w:rFonts w:ascii="Book Antiqua" w:hAnsi="Book Antiqua" w:cs="Arial"/>
        </w:rPr>
        <w:br/>
        <w:t>Crippling arthritis: http://www.vaclib.org/intro/hepbinfo.htm</w:t>
      </w:r>
      <w:r w:rsidRPr="002D621C">
        <w:rPr>
          <w:rFonts w:ascii="Book Antiqua" w:hAnsi="Book Antiqua" w:cs="Arial"/>
        </w:rPr>
        <w:br/>
        <w:t>Mercury poisoning: http://www.gulfwarvets.com/kids.htm</w:t>
      </w:r>
      <w:r w:rsidRPr="002D621C">
        <w:rPr>
          <w:rFonts w:ascii="Book Antiqua" w:hAnsi="Book Antiqua" w:cs="Arial"/>
        </w:rPr>
        <w:br/>
        <w:t>Diabetes: http://vaccines.net/diabetes.htm</w:t>
      </w:r>
      <w:r w:rsidRPr="002D621C">
        <w:rPr>
          <w:rFonts w:ascii="Book Antiqua" w:hAnsi="Book Antiqua" w:cs="Arial"/>
        </w:rPr>
        <w:br/>
        <w:t>Blindness: http://www.vaclib.org/email/lymefda.htm</w:t>
      </w:r>
      <w:r w:rsidRPr="002D621C">
        <w:rPr>
          <w:rFonts w:ascii="Book Antiqua" w:hAnsi="Book Antiqua" w:cs="Arial"/>
        </w:rPr>
        <w:br/>
        <w:t>Loss of IQ: http://www.vaclib.org/email/autismviera.htm</w:t>
      </w:r>
      <w:r w:rsidRPr="002D621C">
        <w:rPr>
          <w:rFonts w:ascii="Book Antiqua" w:hAnsi="Book Antiqua" w:cs="Arial"/>
        </w:rPr>
        <w:br/>
        <w:t>Seizures: http://www.vaclib.org/email/seizure</w:t>
      </w:r>
      <w:r w:rsidR="00805818">
        <w:rPr>
          <w:rFonts w:ascii="Book Antiqua" w:hAnsi="Book Antiqua" w:cs="Arial"/>
        </w:rPr>
        <w:t>s.htm</w:t>
      </w:r>
      <w:r w:rsidR="00805818">
        <w:rPr>
          <w:rFonts w:ascii="Book Antiqua" w:hAnsi="Book Antiqua" w:cs="Arial"/>
        </w:rPr>
        <w:br/>
        <w:t xml:space="preserve">Chronic fatigue syndrome: </w:t>
      </w:r>
      <w:r w:rsidRPr="002D621C">
        <w:rPr>
          <w:rFonts w:ascii="Book Antiqua" w:hAnsi="Book Antiqua" w:cs="Arial"/>
        </w:rPr>
        <w:t>http://healthresearchtoday.com/fibromyalgia/book_104.htm</w:t>
      </w:r>
      <w:r w:rsidRPr="002D621C">
        <w:rPr>
          <w:rFonts w:ascii="Book Antiqua" w:hAnsi="Book Antiqua" w:cs="Arial"/>
        </w:rPr>
        <w:br/>
      </w:r>
      <w:r w:rsidR="00805818" w:rsidRPr="002D621C">
        <w:rPr>
          <w:rFonts w:ascii="Book Antiqua" w:hAnsi="Book Antiqua" w:cs="Arial"/>
        </w:rPr>
        <w:t>Cardiac problems, such as angina or cardiac arrest</w:t>
      </w:r>
    </w:p>
    <w:p w:rsidR="00805818" w:rsidRDefault="00805818" w:rsidP="00805818">
      <w:pPr>
        <w:pStyle w:val="NormalWeb"/>
        <w:shd w:val="clear" w:color="auto" w:fill="FFFFFF"/>
        <w:spacing w:before="0" w:beforeAutospacing="0" w:after="0" w:afterAutospacing="0"/>
        <w:rPr>
          <w:rFonts w:ascii="Book Antiqua" w:hAnsi="Book Antiqua" w:cs="Arial"/>
        </w:rPr>
      </w:pPr>
    </w:p>
    <w:p w:rsidR="00805818" w:rsidRPr="00805818" w:rsidRDefault="002D621C" w:rsidP="00805818">
      <w:pPr>
        <w:pStyle w:val="NormalWeb"/>
        <w:shd w:val="clear" w:color="auto" w:fill="FFFFFF"/>
        <w:spacing w:before="0" w:beforeAutospacing="0" w:after="0" w:afterAutospacing="0"/>
        <w:jc w:val="center"/>
        <w:rPr>
          <w:rFonts w:ascii="Book Antiqua" w:hAnsi="Book Antiqua" w:cs="Arial"/>
        </w:rPr>
      </w:pPr>
      <w:r w:rsidRPr="00805818">
        <w:rPr>
          <w:rFonts w:ascii="Book Antiqua" w:hAnsi="Book Antiqua" w:cs="Arial"/>
          <w:b/>
        </w:rPr>
        <w:t>Acceptance of Responsibilit</w:t>
      </w:r>
      <w:r w:rsidR="00805818" w:rsidRPr="00805818">
        <w:rPr>
          <w:rFonts w:ascii="Book Antiqua" w:hAnsi="Book Antiqua" w:cs="Arial"/>
          <w:b/>
        </w:rPr>
        <w:t xml:space="preserve">y for COVID-19 </w:t>
      </w:r>
      <w:r w:rsidRPr="00805818">
        <w:rPr>
          <w:rFonts w:ascii="Book Antiqua" w:hAnsi="Book Antiqua" w:cs="Arial"/>
          <w:b/>
        </w:rPr>
        <w:t>Vaccine</w:t>
      </w:r>
      <w:r w:rsidR="00805818" w:rsidRPr="00805818">
        <w:rPr>
          <w:rFonts w:ascii="Book Antiqua" w:hAnsi="Book Antiqua" w:cs="Arial"/>
          <w:b/>
        </w:rPr>
        <w:t xml:space="preserve"> </w:t>
      </w:r>
      <w:r w:rsidRPr="00805818">
        <w:rPr>
          <w:rFonts w:ascii="Book Antiqua" w:hAnsi="Book Antiqua" w:cs="Arial"/>
          <w:b/>
        </w:rPr>
        <w:t>Consequences</w:t>
      </w:r>
    </w:p>
    <w:p w:rsidR="00805818" w:rsidRDefault="002D621C" w:rsidP="00805818">
      <w:pPr>
        <w:pStyle w:val="NormalWeb"/>
        <w:shd w:val="clear" w:color="auto" w:fill="FFFFFF"/>
        <w:spacing w:before="0" w:beforeAutospacing="0" w:after="0" w:afterAutospacing="0"/>
        <w:rPr>
          <w:rFonts w:ascii="Book Antiqua" w:hAnsi="Book Antiqua" w:cs="Arial"/>
        </w:rPr>
      </w:pPr>
      <w:r w:rsidRPr="002D621C">
        <w:rPr>
          <w:rFonts w:ascii="Book Antiqua" w:hAnsi="Book Antiqua" w:cs="Arial"/>
        </w:rPr>
        <w:br/>
        <w:t>I understand that all of those conditions/diseases that are induced by vaccination are incurable by modern medicine, but easily prevented by abstinence from vaccinations.</w:t>
      </w:r>
      <w:r w:rsidRPr="002D621C">
        <w:rPr>
          <w:rFonts w:ascii="Book Antiqua" w:hAnsi="Book Antiqua" w:cs="Arial"/>
        </w:rPr>
        <w:br/>
        <w:t>I have a thorough understanding of the risks and benefits of all the medications that I enforce. In the case of (detainee’s name) _____________________________, age ________</w:t>
      </w:r>
      <w:proofErr w:type="gramStart"/>
      <w:r w:rsidRPr="002D621C">
        <w:rPr>
          <w:rFonts w:ascii="Book Antiqua" w:hAnsi="Book Antiqua" w:cs="Arial"/>
        </w:rPr>
        <w:t>_ ,</w:t>
      </w:r>
      <w:proofErr w:type="gramEnd"/>
      <w:r w:rsidRPr="002D621C">
        <w:rPr>
          <w:rFonts w:ascii="Book Antiqua" w:hAnsi="Book Antiqua" w:cs="Arial"/>
        </w:rPr>
        <w:t xml:space="preserve"> whom I have examined, I find that certain risk factors exist that justify the recommended vaccinations. The following is a list of said risk factors and the vaccinations that will protect against them:</w:t>
      </w:r>
      <w:r w:rsidRPr="002D621C">
        <w:rPr>
          <w:rFonts w:ascii="Book Antiqua" w:hAnsi="Book Antiqua" w:cs="Arial"/>
        </w:rPr>
        <w:br/>
        <w:t>Risk Factor ______________________________________________________</w:t>
      </w:r>
      <w:r w:rsidRPr="002D621C">
        <w:rPr>
          <w:rFonts w:ascii="Book Antiqua" w:hAnsi="Book Antiqua" w:cs="Arial"/>
        </w:rPr>
        <w:br/>
        <w:t>Vaccination ______________________________________________________</w:t>
      </w:r>
      <w:r w:rsidRPr="002D621C">
        <w:rPr>
          <w:rFonts w:ascii="Book Antiqua" w:hAnsi="Book Antiqua" w:cs="Arial"/>
        </w:rPr>
        <w:br/>
        <w:t>Risk Factor ______________________________________________________</w:t>
      </w:r>
      <w:r w:rsidRPr="002D621C">
        <w:rPr>
          <w:rFonts w:ascii="Book Antiqua" w:hAnsi="Book Antiqua" w:cs="Arial"/>
        </w:rPr>
        <w:br/>
        <w:t>Vaccination ______________________________________________________</w:t>
      </w:r>
      <w:r w:rsidRPr="002D621C">
        <w:rPr>
          <w:rFonts w:ascii="Book Antiqua" w:hAnsi="Book Antiqua" w:cs="Arial"/>
        </w:rPr>
        <w:br/>
        <w:t>Risk Factor ______________________________________________________</w:t>
      </w:r>
      <w:r w:rsidRPr="002D621C">
        <w:rPr>
          <w:rFonts w:ascii="Book Antiqua" w:hAnsi="Book Antiqua" w:cs="Arial"/>
        </w:rPr>
        <w:br/>
        <w:t>Vaccination ___________________________________</w:t>
      </w:r>
      <w:r w:rsidR="00805818">
        <w:rPr>
          <w:rFonts w:ascii="Book Antiqua" w:hAnsi="Book Antiqua" w:cs="Arial"/>
        </w:rPr>
        <w:t>___________________</w:t>
      </w:r>
      <w:r w:rsidR="00805818">
        <w:rPr>
          <w:rFonts w:ascii="Book Antiqua" w:hAnsi="Book Antiqua" w:cs="Arial"/>
        </w:rPr>
        <w:br/>
        <w:t>Risk Factor</w:t>
      </w:r>
      <w:r w:rsidRPr="002D621C">
        <w:rPr>
          <w:rFonts w:ascii="Book Antiqua" w:hAnsi="Book Antiqua" w:cs="Arial"/>
        </w:rPr>
        <w:t>_______________________</w:t>
      </w:r>
      <w:r w:rsidR="00805818">
        <w:rPr>
          <w:rFonts w:ascii="Book Antiqua" w:hAnsi="Book Antiqua" w:cs="Arial"/>
        </w:rPr>
        <w:t>______________________________</w:t>
      </w:r>
      <w:r w:rsidR="00805818">
        <w:rPr>
          <w:rFonts w:ascii="Book Antiqua" w:hAnsi="Book Antiqua" w:cs="Arial"/>
        </w:rPr>
        <w:softHyphen/>
      </w:r>
      <w:r w:rsidR="00805818">
        <w:rPr>
          <w:rFonts w:ascii="Book Antiqua" w:hAnsi="Book Antiqua" w:cs="Arial"/>
        </w:rPr>
        <w:softHyphen/>
      </w:r>
      <w:r w:rsidR="00805818">
        <w:rPr>
          <w:rFonts w:ascii="Book Antiqua" w:hAnsi="Book Antiqua" w:cs="Arial"/>
        </w:rPr>
        <w:softHyphen/>
      </w:r>
      <w:r w:rsidR="00805818">
        <w:rPr>
          <w:rFonts w:ascii="Book Antiqua" w:hAnsi="Book Antiqua" w:cs="Arial"/>
        </w:rPr>
        <w:softHyphen/>
        <w:t>__</w:t>
      </w:r>
      <w:r w:rsidRPr="002D621C">
        <w:rPr>
          <w:rFonts w:ascii="Book Antiqua" w:hAnsi="Book Antiqua" w:cs="Arial"/>
        </w:rPr>
        <w:t xml:space="preserve">         </w:t>
      </w:r>
    </w:p>
    <w:p w:rsidR="00805818" w:rsidRDefault="002D621C" w:rsidP="00805818">
      <w:pPr>
        <w:pStyle w:val="NormalWeb"/>
        <w:shd w:val="clear" w:color="auto" w:fill="FFFFFF"/>
        <w:spacing w:before="0" w:beforeAutospacing="0" w:after="0" w:afterAutospacing="0"/>
        <w:rPr>
          <w:rFonts w:ascii="Book Antiqua" w:hAnsi="Book Antiqua" w:cs="Arial"/>
        </w:rPr>
      </w:pPr>
      <w:r w:rsidRPr="002D621C">
        <w:rPr>
          <w:rFonts w:ascii="Book Antiqua" w:hAnsi="Book Antiqua" w:cs="Arial"/>
        </w:rPr>
        <w:t>Vaccination ______________________________________________________</w:t>
      </w:r>
      <w:r w:rsidRPr="002D621C">
        <w:rPr>
          <w:rFonts w:ascii="Book Antiqua" w:hAnsi="Book Antiqua" w:cs="Arial"/>
        </w:rPr>
        <w:br/>
      </w:r>
    </w:p>
    <w:p w:rsidR="00805818" w:rsidRDefault="002D621C" w:rsidP="00805818">
      <w:pPr>
        <w:pStyle w:val="NormalWeb"/>
        <w:shd w:val="clear" w:color="auto" w:fill="FFFFFF"/>
        <w:spacing w:before="0" w:beforeAutospacing="0" w:after="0" w:afterAutospacing="0"/>
        <w:rPr>
          <w:rFonts w:ascii="Book Antiqua" w:hAnsi="Book Antiqua" w:cs="Arial"/>
        </w:rPr>
      </w:pPr>
      <w:r w:rsidRPr="002D621C">
        <w:rPr>
          <w:rFonts w:ascii="Book Antiqua" w:hAnsi="Book Antiqua" w:cs="Arial"/>
        </w:rPr>
        <w:t>I am aware that in addition to the viral and bacterial RNA or DNA that is part of the vaccines, below are some of the fillers considered inert but which have harmful side effects:</w:t>
      </w:r>
    </w:p>
    <w:p w:rsidR="00805818" w:rsidRDefault="002D621C" w:rsidP="00805818">
      <w:pPr>
        <w:pStyle w:val="NormalWeb"/>
        <w:shd w:val="clear" w:color="auto" w:fill="FFFFFF"/>
        <w:spacing w:before="0" w:beforeAutospacing="0" w:after="0" w:afterAutospacing="0"/>
        <w:rPr>
          <w:rFonts w:ascii="Book Antiqua" w:hAnsi="Book Antiqua" w:cs="Arial"/>
        </w:rPr>
      </w:pPr>
      <w:r w:rsidRPr="002D621C">
        <w:rPr>
          <w:rFonts w:ascii="Book Antiqua" w:hAnsi="Book Antiqua" w:cs="Arial"/>
        </w:rPr>
        <w:lastRenderedPageBreak/>
        <w:br/>
      </w:r>
      <w:proofErr w:type="gramStart"/>
      <w:r w:rsidRPr="002D621C">
        <w:rPr>
          <w:rFonts w:ascii="Book Antiqua" w:hAnsi="Book Antiqua" w:cs="Arial"/>
        </w:rPr>
        <w:t>aluminum</w:t>
      </w:r>
      <w:proofErr w:type="gramEnd"/>
      <w:r w:rsidRPr="002D621C">
        <w:rPr>
          <w:rFonts w:ascii="Book Antiqua" w:hAnsi="Book Antiqua" w:cs="Arial"/>
        </w:rPr>
        <w:t xml:space="preserve"> hydroxide (directly linked to Alzheimer's Disease)</w:t>
      </w:r>
      <w:r w:rsidRPr="002D621C">
        <w:rPr>
          <w:rFonts w:ascii="Book Antiqua" w:hAnsi="Book Antiqua" w:cs="Arial"/>
        </w:rPr>
        <w:br/>
        <w:t>aluminum phosphate (directly linked to Alzheimer's Disease)</w:t>
      </w:r>
      <w:r w:rsidRPr="002D621C">
        <w:rPr>
          <w:rFonts w:ascii="Book Antiqua" w:hAnsi="Book Antiqua" w:cs="Arial"/>
        </w:rPr>
        <w:br/>
        <w:t>ammonium sulfate (an inorganic chemical compound used a fertilizer and "protein purifier"; known to cause kidney &amp; liver damage, gastrointestinal dysfunctions)</w:t>
      </w:r>
      <w:r w:rsidRPr="002D621C">
        <w:rPr>
          <w:rFonts w:ascii="Book Antiqua" w:hAnsi="Book Antiqua" w:cs="Arial"/>
        </w:rPr>
        <w:br/>
        <w:t xml:space="preserve">amphotericin B (an "antifungal disinfectant” that damages the urinary tract, bowels, heart functions) </w:t>
      </w:r>
    </w:p>
    <w:p w:rsidR="00007FD6" w:rsidRDefault="002D621C" w:rsidP="00805818">
      <w:pPr>
        <w:pStyle w:val="NormalWeb"/>
        <w:shd w:val="clear" w:color="auto" w:fill="FFFFFF"/>
        <w:spacing w:before="0" w:beforeAutospacing="0" w:after="0" w:afterAutospacing="0"/>
        <w:rPr>
          <w:rFonts w:ascii="Book Antiqua" w:hAnsi="Book Antiqua" w:cs="Arial"/>
        </w:rPr>
      </w:pPr>
      <w:r w:rsidRPr="002D621C">
        <w:rPr>
          <w:rFonts w:ascii="Book Antiqua" w:hAnsi="Book Antiqua" w:cs="Arial"/>
        </w:rPr>
        <w:t>animal tissues: pig blood, horse blood, rabbit brain, dog kidney, monkey kidney, chick embryo, chicken egg, duck egg, and calf (bovine) serum, fetal bovine serum VERO cells, a continuous line of monkey kidney cells, and washed sheep’s red blood cells.</w:t>
      </w:r>
      <w:r w:rsidR="00805818">
        <w:rPr>
          <w:rFonts w:ascii="Book Antiqua" w:hAnsi="Book Antiqua" w:cs="Arial"/>
        </w:rPr>
        <w:br/>
        <w:t>(</w:t>
      </w:r>
      <w:r w:rsidRPr="002D621C">
        <w:rPr>
          <w:rFonts w:ascii="Book Antiqua" w:hAnsi="Book Antiqua" w:cs="Arial"/>
        </w:rPr>
        <w:t>Those build foundation for neurological diseases)</w:t>
      </w:r>
      <w:r w:rsidRPr="002D621C">
        <w:rPr>
          <w:rFonts w:ascii="Book Antiqua" w:hAnsi="Book Antiqua" w:cs="Arial"/>
        </w:rPr>
        <w:br/>
      </w:r>
      <w:proofErr w:type="spellStart"/>
      <w:r w:rsidRPr="002D621C">
        <w:rPr>
          <w:rFonts w:ascii="Book Antiqua" w:hAnsi="Book Antiqua" w:cs="Arial"/>
        </w:rPr>
        <w:t>betapropiolactone</w:t>
      </w:r>
      <w:proofErr w:type="spellEnd"/>
      <w:r w:rsidRPr="002D621C">
        <w:rPr>
          <w:rFonts w:ascii="Book Antiqua" w:hAnsi="Book Antiqua" w:cs="Arial"/>
        </w:rPr>
        <w:t xml:space="preserve"> (disinfectant)</w:t>
      </w:r>
      <w:r w:rsidRPr="002D621C">
        <w:rPr>
          <w:rFonts w:ascii="Book Antiqua" w:hAnsi="Book Antiqua" w:cs="Arial"/>
        </w:rPr>
        <w:br/>
        <w:t>Ethylene glycol (antifreeze, proven to have extreme neurotoxic side effects)</w:t>
      </w:r>
      <w:r w:rsidRPr="002D621C">
        <w:rPr>
          <w:rFonts w:ascii="Book Antiqua" w:hAnsi="Book Antiqua" w:cs="Arial"/>
        </w:rPr>
        <w:br/>
        <w:t>formaldehyde (used as a preservative, embalming fluid, and disinfectant, known to cause cancer, chronic bronchitis, eye irritation and numerous other diseases)</w:t>
      </w:r>
      <w:r w:rsidRPr="002D621C">
        <w:rPr>
          <w:rFonts w:ascii="Book Antiqua" w:hAnsi="Book Antiqua" w:cs="Arial"/>
        </w:rPr>
        <w:br/>
        <w:t>formalin (used as a disinfectant or anti-bacterial, containing 37% formaldehyde)</w:t>
      </w:r>
      <w:r w:rsidRPr="002D621C">
        <w:rPr>
          <w:rFonts w:ascii="Book Antiqua" w:hAnsi="Book Antiqua" w:cs="Arial"/>
        </w:rPr>
        <w:br/>
        <w:t>gelatin (causes allergic reactions and anaphylaxis usually associated with sensitivity to processed egg or gelatin)</w:t>
      </w:r>
      <w:r w:rsidRPr="002D621C">
        <w:rPr>
          <w:rFonts w:ascii="Book Antiqua" w:hAnsi="Book Antiqua" w:cs="Arial"/>
        </w:rPr>
        <w:br/>
        <w:t>Gentamycin (antibiotic: destroys digestion and impairs healing)</w:t>
      </w:r>
      <w:r w:rsidRPr="002D621C">
        <w:rPr>
          <w:rFonts w:ascii="Book Antiqua" w:hAnsi="Book Antiqua" w:cs="Arial"/>
        </w:rPr>
        <w:br/>
        <w:t>Glycerol (A syrupy, sweet, colorless or yellowish liquid, C3H8O3, obtained from fats and oils as a byproduct of saponification and used as a solvent, an antifreeze, a plasticizer, and a sweetener and in the manufacture of dynamite, cosmetics, liquid soaps, inks, and lubricants)</w:t>
      </w:r>
      <w:r w:rsidRPr="002D621C">
        <w:rPr>
          <w:rFonts w:ascii="Book Antiqua" w:hAnsi="Book Antiqua" w:cs="Arial"/>
        </w:rPr>
        <w:br/>
        <w:t>MF-59 (oil-based and composed of squalene, Tween 80 and Span85. All oil adjuvants injected into rats were found to be toxic, caused disease similar to multiple sclerosis which left them crippled and dragging their paralyzed hindquarters)</w:t>
      </w:r>
      <w:r w:rsidRPr="002D621C">
        <w:rPr>
          <w:rFonts w:ascii="Book Antiqua" w:hAnsi="Book Antiqua" w:cs="Arial"/>
        </w:rPr>
        <w:br/>
        <w:t>human diploid cells (from aborted fetal tissue)</w:t>
      </w:r>
      <w:r w:rsidRPr="002D621C">
        <w:rPr>
          <w:rFonts w:ascii="Book Antiqua" w:hAnsi="Book Antiqua" w:cs="Arial"/>
        </w:rPr>
        <w:br/>
        <w:t>hydrolyzed gelatin (obtained by chemical extraction from the skin, white connective tissue and bones of animals, such as cowhide splits, bones (</w:t>
      </w:r>
      <w:proofErr w:type="spellStart"/>
      <w:r w:rsidRPr="002D621C">
        <w:rPr>
          <w:rFonts w:ascii="Book Antiqua" w:hAnsi="Book Antiqua" w:cs="Arial"/>
        </w:rPr>
        <w:t>ossein</w:t>
      </w:r>
      <w:proofErr w:type="spellEnd"/>
      <w:r w:rsidRPr="002D621C">
        <w:rPr>
          <w:rFonts w:ascii="Book Antiqua" w:hAnsi="Book Antiqua" w:cs="Arial"/>
        </w:rPr>
        <w:t xml:space="preserve">), pork skin, and fish skin) </w:t>
      </w:r>
    </w:p>
    <w:p w:rsidR="00007FD6" w:rsidRDefault="002D621C" w:rsidP="00805818">
      <w:pPr>
        <w:pStyle w:val="NormalWeb"/>
        <w:shd w:val="clear" w:color="auto" w:fill="FFFFFF"/>
        <w:spacing w:before="0" w:beforeAutospacing="0" w:after="0" w:afterAutospacing="0"/>
        <w:rPr>
          <w:rFonts w:ascii="Book Antiqua" w:hAnsi="Book Antiqua" w:cs="Arial"/>
        </w:rPr>
      </w:pPr>
      <w:proofErr w:type="gramStart"/>
      <w:r w:rsidRPr="002D621C">
        <w:rPr>
          <w:rFonts w:ascii="Book Antiqua" w:hAnsi="Book Antiqua" w:cs="Arial"/>
        </w:rPr>
        <w:t>monosodium</w:t>
      </w:r>
      <w:proofErr w:type="gramEnd"/>
      <w:r w:rsidRPr="002D621C">
        <w:rPr>
          <w:rFonts w:ascii="Book Antiqua" w:hAnsi="Book Antiqua" w:cs="Arial"/>
        </w:rPr>
        <w:t xml:space="preserve"> glutamate (MSG; causes cancer in humans, also linked to obesity)</w:t>
      </w:r>
      <w:r w:rsidRPr="002D621C">
        <w:rPr>
          <w:rFonts w:ascii="Book Antiqua" w:hAnsi="Book Antiqua" w:cs="Arial"/>
        </w:rPr>
        <w:br/>
        <w:t>neomycin (antibiotic: destroys digestion and impairs healing)</w:t>
      </w:r>
    </w:p>
    <w:p w:rsidR="00007FD6" w:rsidRDefault="002D621C" w:rsidP="00805818">
      <w:pPr>
        <w:pStyle w:val="NormalWeb"/>
        <w:shd w:val="clear" w:color="auto" w:fill="FFFFFF"/>
        <w:spacing w:before="0" w:beforeAutospacing="0" w:after="0" w:afterAutospacing="0"/>
        <w:rPr>
          <w:rFonts w:ascii="Book Antiqua" w:hAnsi="Book Antiqua" w:cs="Arial"/>
        </w:rPr>
      </w:pPr>
      <w:proofErr w:type="gramStart"/>
      <w:r w:rsidRPr="002D621C">
        <w:rPr>
          <w:rFonts w:ascii="Book Antiqua" w:hAnsi="Book Antiqua" w:cs="Arial"/>
        </w:rPr>
        <w:t>neomycin</w:t>
      </w:r>
      <w:proofErr w:type="gramEnd"/>
      <w:r w:rsidRPr="002D621C">
        <w:rPr>
          <w:rFonts w:ascii="Book Antiqua" w:hAnsi="Book Antiqua" w:cs="Arial"/>
        </w:rPr>
        <w:t xml:space="preserve"> sulfate (antibiotic: destroys digestion and impairs healing) </w:t>
      </w:r>
    </w:p>
    <w:p w:rsidR="00007FD6" w:rsidRDefault="002D621C" w:rsidP="00805818">
      <w:pPr>
        <w:pStyle w:val="NormalWeb"/>
        <w:shd w:val="clear" w:color="auto" w:fill="FFFFFF"/>
        <w:spacing w:before="0" w:beforeAutospacing="0" w:after="0" w:afterAutospacing="0"/>
        <w:rPr>
          <w:rFonts w:ascii="Book Antiqua" w:hAnsi="Book Antiqua" w:cs="Arial"/>
        </w:rPr>
      </w:pPr>
      <w:proofErr w:type="spellStart"/>
      <w:proofErr w:type="gramStart"/>
      <w:r w:rsidRPr="002D621C">
        <w:rPr>
          <w:rFonts w:ascii="Book Antiqua" w:hAnsi="Book Antiqua" w:cs="Arial"/>
        </w:rPr>
        <w:t>nonoxynol</w:t>
      </w:r>
      <w:proofErr w:type="spellEnd"/>
      <w:proofErr w:type="gramEnd"/>
      <w:r w:rsidRPr="002D621C">
        <w:rPr>
          <w:rFonts w:ascii="Book Antiqua" w:hAnsi="Book Antiqua" w:cs="Arial"/>
        </w:rPr>
        <w:t xml:space="preserve"> (toxic chemotherapy used to treat venereal diseases) </w:t>
      </w:r>
    </w:p>
    <w:p w:rsidR="00007FD6" w:rsidRDefault="002D621C" w:rsidP="00805818">
      <w:pPr>
        <w:pStyle w:val="NormalWeb"/>
        <w:shd w:val="clear" w:color="auto" w:fill="FFFFFF"/>
        <w:spacing w:before="0" w:beforeAutospacing="0" w:after="0" w:afterAutospacing="0"/>
        <w:rPr>
          <w:rFonts w:ascii="Book Antiqua" w:hAnsi="Book Antiqua" w:cs="Arial"/>
        </w:rPr>
      </w:pPr>
      <w:proofErr w:type="spellStart"/>
      <w:r w:rsidRPr="002D621C">
        <w:rPr>
          <w:rFonts w:ascii="Book Antiqua" w:hAnsi="Book Antiqua" w:cs="Arial"/>
        </w:rPr>
        <w:t>octoxinol</w:t>
      </w:r>
      <w:proofErr w:type="spellEnd"/>
      <w:r w:rsidRPr="002D621C">
        <w:rPr>
          <w:rFonts w:ascii="Book Antiqua" w:hAnsi="Book Antiqua" w:cs="Arial"/>
        </w:rPr>
        <w:t xml:space="preserve"> 9 (toxic chemical used in vagina to kill sperm)</w:t>
      </w:r>
      <w:r w:rsidRPr="002D621C">
        <w:rPr>
          <w:rFonts w:ascii="Book Antiqua" w:hAnsi="Book Antiqua" w:cs="Arial"/>
        </w:rPr>
        <w:br/>
        <w:t xml:space="preserve">phenol red indicator (a highly toxic </w:t>
      </w:r>
      <w:proofErr w:type="spellStart"/>
      <w:r w:rsidRPr="002D621C">
        <w:rPr>
          <w:rFonts w:ascii="Book Antiqua" w:hAnsi="Book Antiqua" w:cs="Arial"/>
        </w:rPr>
        <w:t>carolic</w:t>
      </w:r>
      <w:proofErr w:type="spellEnd"/>
      <w:r w:rsidRPr="002D621C">
        <w:rPr>
          <w:rFonts w:ascii="Book Antiqua" w:hAnsi="Book Antiqua" w:cs="Arial"/>
        </w:rPr>
        <w:t xml:space="preserve"> acid disinfectant dye, attributed to liver, kidney, heart and respiratory damage)</w:t>
      </w:r>
      <w:r w:rsidRPr="002D621C">
        <w:rPr>
          <w:rFonts w:ascii="Book Antiqua" w:hAnsi="Book Antiqua" w:cs="Arial"/>
        </w:rPr>
        <w:br/>
      </w:r>
      <w:proofErr w:type="spellStart"/>
      <w:r w:rsidRPr="002D621C">
        <w:rPr>
          <w:rFonts w:ascii="Book Antiqua" w:hAnsi="Book Antiqua" w:cs="Arial"/>
        </w:rPr>
        <w:t>phenoxyethanol</w:t>
      </w:r>
      <w:proofErr w:type="spellEnd"/>
      <w:r w:rsidRPr="002D621C">
        <w:rPr>
          <w:rFonts w:ascii="Book Antiqua" w:hAnsi="Book Antiqua" w:cs="Arial"/>
        </w:rPr>
        <w:t xml:space="preserve"> (antifreeze, proven to have extreme neurotoxic side effects)</w:t>
      </w:r>
      <w:r w:rsidRPr="002D621C">
        <w:rPr>
          <w:rFonts w:ascii="Book Antiqua" w:hAnsi="Book Antiqua" w:cs="Arial"/>
        </w:rPr>
        <w:br/>
        <w:t>potassium diphosphate (destroys libido and motivation)</w:t>
      </w:r>
      <w:r w:rsidRPr="002D621C">
        <w:rPr>
          <w:rFonts w:ascii="Book Antiqua" w:hAnsi="Book Antiqua" w:cs="Arial"/>
        </w:rPr>
        <w:br/>
        <w:t>potassium monophosphate (destroys libido and motivation)</w:t>
      </w:r>
      <w:r w:rsidRPr="002D621C">
        <w:rPr>
          <w:rFonts w:ascii="Book Antiqua" w:hAnsi="Book Antiqua" w:cs="Arial"/>
        </w:rPr>
        <w:br/>
      </w:r>
      <w:proofErr w:type="spellStart"/>
      <w:r w:rsidRPr="002D621C">
        <w:rPr>
          <w:rFonts w:ascii="Book Antiqua" w:hAnsi="Book Antiqua" w:cs="Arial"/>
        </w:rPr>
        <w:t>polymyxin</w:t>
      </w:r>
      <w:proofErr w:type="spellEnd"/>
      <w:r w:rsidRPr="002D621C">
        <w:rPr>
          <w:rFonts w:ascii="Book Antiqua" w:hAnsi="Book Antiqua" w:cs="Arial"/>
        </w:rPr>
        <w:t xml:space="preserve"> B (antibiotic: destroys digestion, damages liver and kidneys, and impairs healing)</w:t>
      </w:r>
      <w:r w:rsidRPr="002D621C">
        <w:rPr>
          <w:rFonts w:ascii="Book Antiqua" w:hAnsi="Book Antiqua" w:cs="Arial"/>
        </w:rPr>
        <w:br/>
      </w:r>
      <w:proofErr w:type="spellStart"/>
      <w:r w:rsidRPr="002D621C">
        <w:rPr>
          <w:rFonts w:ascii="Book Antiqua" w:hAnsi="Book Antiqua" w:cs="Arial"/>
        </w:rPr>
        <w:t>polysorbate</w:t>
      </w:r>
      <w:proofErr w:type="spellEnd"/>
      <w:r w:rsidRPr="002D621C">
        <w:rPr>
          <w:rFonts w:ascii="Book Antiqua" w:hAnsi="Book Antiqua" w:cs="Arial"/>
        </w:rPr>
        <w:t xml:space="preserve"> 20 (trademarked Tween 20; emulsifier that often prevents absorption of </w:t>
      </w:r>
      <w:r w:rsidRPr="002D621C">
        <w:rPr>
          <w:rFonts w:ascii="Book Antiqua" w:hAnsi="Book Antiqua" w:cs="Arial"/>
        </w:rPr>
        <w:lastRenderedPageBreak/>
        <w:t>nutrients causing malnutrition)</w:t>
      </w:r>
      <w:r w:rsidRPr="002D621C">
        <w:rPr>
          <w:rFonts w:ascii="Book Antiqua" w:hAnsi="Book Antiqua" w:cs="Arial"/>
        </w:rPr>
        <w:br/>
      </w:r>
      <w:proofErr w:type="spellStart"/>
      <w:r w:rsidRPr="002D621C">
        <w:rPr>
          <w:rFonts w:ascii="Book Antiqua" w:hAnsi="Book Antiqua" w:cs="Arial"/>
        </w:rPr>
        <w:t>polysorbate</w:t>
      </w:r>
      <w:proofErr w:type="spellEnd"/>
      <w:r w:rsidRPr="002D621C">
        <w:rPr>
          <w:rFonts w:ascii="Book Antiqua" w:hAnsi="Book Antiqua" w:cs="Arial"/>
        </w:rPr>
        <w:t xml:space="preserve"> 80 (trademarked Tween 80: a preservative that can cause severe allergic reactions including anaphylaxis)</w:t>
      </w:r>
      <w:r w:rsidRPr="002D621C">
        <w:rPr>
          <w:rFonts w:ascii="Book Antiqua" w:hAnsi="Book Antiqua" w:cs="Arial"/>
        </w:rPr>
        <w:br/>
        <w:t xml:space="preserve">porcine (pig) </w:t>
      </w:r>
    </w:p>
    <w:p w:rsidR="00007FD6" w:rsidRDefault="002D621C" w:rsidP="00805818">
      <w:pPr>
        <w:pStyle w:val="NormalWeb"/>
        <w:shd w:val="clear" w:color="auto" w:fill="FFFFFF"/>
        <w:spacing w:before="0" w:beforeAutospacing="0" w:after="0" w:afterAutospacing="0"/>
        <w:rPr>
          <w:rFonts w:ascii="Book Antiqua" w:hAnsi="Book Antiqua" w:cs="Arial"/>
        </w:rPr>
      </w:pPr>
      <w:r w:rsidRPr="002D621C">
        <w:rPr>
          <w:rFonts w:ascii="Book Antiqua" w:hAnsi="Book Antiqua" w:cs="Arial"/>
        </w:rPr>
        <w:t>pancreatic hydrolysate of casein (isolated concentration of certain proteins that cause nutritional imbalances, allergies and often excessive hunger or the opposite anorexia)</w:t>
      </w:r>
      <w:r w:rsidRPr="002D621C">
        <w:rPr>
          <w:rFonts w:ascii="Book Antiqua" w:hAnsi="Book Antiqua" w:cs="Arial"/>
        </w:rPr>
        <w:br/>
        <w:t>residual MRC5 proteins (chemically isolated toxic proteins from cancerous DNA)</w:t>
      </w:r>
      <w:r w:rsidRPr="002D621C">
        <w:rPr>
          <w:rFonts w:ascii="Book Antiqua" w:hAnsi="Book Antiqua" w:cs="Arial"/>
        </w:rPr>
        <w:br/>
        <w:t>resin (causes allergic reactions)</w:t>
      </w:r>
      <w:r w:rsidRPr="002D621C">
        <w:rPr>
          <w:rFonts w:ascii="Book Antiqua" w:hAnsi="Book Antiqua" w:cs="Arial"/>
        </w:rPr>
        <w:br/>
        <w:t>sodium phosphate (solvent, dangerous, even life-threatening, toxicity may occur while using sodium phosphate if you have kidney disease, have congestive heart failure, have an electrolyte imbalance; or are on a sodium restricted diet)</w:t>
      </w:r>
      <w:r w:rsidRPr="002D621C">
        <w:rPr>
          <w:rFonts w:ascii="Book Antiqua" w:hAnsi="Book Antiqua" w:cs="Arial"/>
        </w:rPr>
        <w:br/>
        <w:t>sorbitol (sugar alcohol that dissolve intestinal villi)</w:t>
      </w:r>
      <w:r w:rsidRPr="002D621C">
        <w:rPr>
          <w:rFonts w:ascii="Book Antiqua" w:hAnsi="Book Antiqua" w:cs="Arial"/>
        </w:rPr>
        <w:br/>
        <w:t>Squalene (causes severe arthritis and lupus in humans at only 10-20 parts per billion)</w:t>
      </w:r>
      <w:r w:rsidRPr="002D621C">
        <w:rPr>
          <w:rFonts w:ascii="Book Antiqua" w:hAnsi="Book Antiqua" w:cs="Arial"/>
        </w:rPr>
        <w:br/>
        <w:t>sucrose (dissolves cellular walls and intestinal villi)</w:t>
      </w:r>
      <w:r w:rsidRPr="002D621C">
        <w:rPr>
          <w:rFonts w:ascii="Book Antiqua" w:hAnsi="Book Antiqua" w:cs="Arial"/>
        </w:rPr>
        <w:br/>
        <w:t>thimerosal (mercury; a neurotoxin linked to psychological, neurological &amp; immuno</w:t>
      </w:r>
      <w:r w:rsidR="00007FD6">
        <w:rPr>
          <w:rFonts w:ascii="Book Antiqua" w:hAnsi="Book Antiqua" w:cs="Arial"/>
        </w:rPr>
        <w:t xml:space="preserve">logical </w:t>
      </w:r>
      <w:r w:rsidRPr="002D621C">
        <w:rPr>
          <w:rFonts w:ascii="Book Antiqua" w:hAnsi="Book Antiqua" w:cs="Arial"/>
        </w:rPr>
        <w:t>problems. Nervous system damage, kidney disease, birth defects, dental problems, mood swings, mental changes, hallucinations, memory loss, nerve damage and inability to concentrate can occur. Symptoms also include tremors, loss of dermal sensitivity, slurred speech and, in rare cases, even death and paralysis. This additive alone was the catalyst for another recent Class Action Lawsuit organized by mothers of children born with Autism &amp; the many related behavioral disorders associated with it. Autism is now occurring at levels never seen before in history, 1 in 67. The average used to be 1 in 20,000.)</w:t>
      </w:r>
      <w:r w:rsidRPr="002D621C">
        <w:rPr>
          <w:rFonts w:ascii="Book Antiqua" w:hAnsi="Book Antiqua" w:cs="Arial"/>
        </w:rPr>
        <w:br/>
      </w:r>
      <w:proofErr w:type="gramStart"/>
      <w:r w:rsidRPr="002D621C">
        <w:rPr>
          <w:rFonts w:ascii="Book Antiqua" w:hAnsi="Book Antiqua" w:cs="Arial"/>
        </w:rPr>
        <w:t>tri(</w:t>
      </w:r>
      <w:proofErr w:type="gramEnd"/>
      <w:r w:rsidRPr="002D621C">
        <w:rPr>
          <w:rFonts w:ascii="Book Antiqua" w:hAnsi="Book Antiqua" w:cs="Arial"/>
        </w:rPr>
        <w:t>n)</w:t>
      </w:r>
      <w:proofErr w:type="spellStart"/>
      <w:r w:rsidRPr="002D621C">
        <w:rPr>
          <w:rFonts w:ascii="Book Antiqua" w:hAnsi="Book Antiqua" w:cs="Arial"/>
        </w:rPr>
        <w:t>butylphosphate</w:t>
      </w:r>
      <w:proofErr w:type="spellEnd"/>
      <w:r w:rsidRPr="002D621C">
        <w:rPr>
          <w:rFonts w:ascii="Book Antiqua" w:hAnsi="Book Antiqua" w:cs="Arial"/>
        </w:rPr>
        <w:t xml:space="preserve"> (solvent and plasticizer)</w:t>
      </w:r>
      <w:r w:rsidRPr="002D621C">
        <w:rPr>
          <w:rFonts w:ascii="Book Antiqua" w:hAnsi="Book Antiqua" w:cs="Arial"/>
        </w:rPr>
        <w:br/>
        <w:t>Triton X100 (a strong detergent)</w:t>
      </w:r>
      <w:r w:rsidRPr="002D621C">
        <w:rPr>
          <w:rFonts w:ascii="Book Antiqua" w:hAnsi="Book Antiqua" w:cs="Arial"/>
        </w:rPr>
        <w:br/>
      </w:r>
    </w:p>
    <w:p w:rsidR="002D621C" w:rsidRDefault="002D621C" w:rsidP="00805818">
      <w:pPr>
        <w:pStyle w:val="NormalWeb"/>
        <w:shd w:val="clear" w:color="auto" w:fill="FFFFFF"/>
        <w:spacing w:before="0" w:beforeAutospacing="0" w:after="0" w:afterAutospacing="0"/>
        <w:rPr>
          <w:rFonts w:ascii="Book Antiqua" w:hAnsi="Book Antiqua" w:cs="Arial"/>
        </w:rPr>
      </w:pPr>
      <w:r w:rsidRPr="002D621C">
        <w:rPr>
          <w:rFonts w:ascii="Book Antiqua" w:hAnsi="Book Antiqua" w:cs="Arial"/>
        </w:rPr>
        <w:t>Additionally, I have considered the synergistic toxic effects produced by combining those toxins. I realize that side effects compound and more severe reactions result from combining toxins.</w:t>
      </w:r>
    </w:p>
    <w:p w:rsidR="00007FD6" w:rsidRPr="00805818" w:rsidRDefault="00007FD6" w:rsidP="00805818">
      <w:pPr>
        <w:pStyle w:val="NormalWeb"/>
        <w:shd w:val="clear" w:color="auto" w:fill="FFFFFF"/>
        <w:spacing w:before="0" w:beforeAutospacing="0" w:after="0" w:afterAutospacing="0"/>
        <w:rPr>
          <w:rFonts w:ascii="Book Antiqua" w:hAnsi="Book Antiqua" w:cs="Arial"/>
        </w:rPr>
      </w:pPr>
    </w:p>
    <w:p w:rsid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 xml:space="preserve">NO PROPER TEST has been executed and released to the public. I understand that anyone who takes </w:t>
      </w:r>
      <w:r w:rsidR="00007FD6">
        <w:rPr>
          <w:rFonts w:ascii="Book Antiqua" w:hAnsi="Book Antiqua" w:cs="Arial"/>
        </w:rPr>
        <w:t>COVID-19</w:t>
      </w:r>
      <w:r w:rsidRPr="002D621C">
        <w:rPr>
          <w:rFonts w:ascii="Book Antiqua" w:hAnsi="Book Antiqua" w:cs="Arial"/>
        </w:rPr>
        <w:t xml:space="preserve"> vaccines is the experiment.</w:t>
      </w:r>
      <w:r w:rsidRPr="002D621C">
        <w:rPr>
          <w:rFonts w:ascii="Book Antiqua" w:hAnsi="Book Antiqua" w:cs="Arial"/>
        </w:rPr>
        <w:br/>
        <w:t>I am aware that the expected harmful and possibly fatal side effects admitted by</w:t>
      </w:r>
      <w:r w:rsidRPr="002D621C">
        <w:rPr>
          <w:rFonts w:ascii="Book Antiqua" w:hAnsi="Book Antiqua" w:cs="Arial"/>
        </w:rPr>
        <w:br/>
        <w:t>pharmaceutical manufacturers and listed on vaccine package inserts are</w:t>
      </w:r>
      <w:proofErr w:type="gramStart"/>
      <w:r w:rsidRPr="002D621C">
        <w:rPr>
          <w:rFonts w:ascii="Book Antiqua" w:hAnsi="Book Antiqua" w:cs="Arial"/>
        </w:rPr>
        <w:t>:</w:t>
      </w:r>
      <w:proofErr w:type="gramEnd"/>
      <w:r w:rsidRPr="002D621C">
        <w:rPr>
          <w:rFonts w:ascii="Book Antiqua" w:hAnsi="Book Antiqua" w:cs="Arial"/>
        </w:rPr>
        <w:br/>
        <w:t xml:space="preserve">Local injection site reactions (including pain, pain limiting limb movement, redness, swelling, warmth, ecchymosis, induration). </w:t>
      </w:r>
      <w:r w:rsidR="00007FD6">
        <w:rPr>
          <w:rFonts w:ascii="Book Antiqua" w:hAnsi="Book Antiqua" w:cs="Arial"/>
        </w:rPr>
        <w:t>I understand that past s</w:t>
      </w:r>
      <w:r w:rsidRPr="002D621C">
        <w:rPr>
          <w:rFonts w:ascii="Book Antiqua" w:hAnsi="Book Antiqua" w:cs="Arial"/>
        </w:rPr>
        <w:t>ymptoms</w:t>
      </w:r>
      <w:r w:rsidR="00007FD6">
        <w:rPr>
          <w:rFonts w:ascii="Book Antiqua" w:hAnsi="Book Antiqua" w:cs="Arial"/>
        </w:rPr>
        <w:t xml:space="preserve"> from Government enforced vaccines have included</w:t>
      </w:r>
      <w:r w:rsidRPr="002D621C">
        <w:rPr>
          <w:rFonts w:ascii="Book Antiqua" w:hAnsi="Book Antiqua" w:cs="Arial"/>
        </w:rPr>
        <w:t xml:space="preserve">: abdominal pain, arthralgia, asthenia, blood disorders, cardiovascular, disorders, chest pain, chills, cough, diarrhea, digestive disorders, dizziness, dyspnea, facial edema, fatigue, febrile convulsions, fever, </w:t>
      </w:r>
      <w:proofErr w:type="spellStart"/>
      <w:r w:rsidRPr="002D621C">
        <w:rPr>
          <w:rFonts w:ascii="Book Antiqua" w:hAnsi="Book Antiqua" w:cs="Arial"/>
        </w:rPr>
        <w:t>Guillain-Barré</w:t>
      </w:r>
      <w:proofErr w:type="spellEnd"/>
      <w:r w:rsidRPr="002D621C">
        <w:rPr>
          <w:rFonts w:ascii="Book Antiqua" w:hAnsi="Book Antiqua" w:cs="Arial"/>
        </w:rPr>
        <w:t xml:space="preserve"> Syndrome (often resulting in death), headache, hot flashes/flushes, hypersensitivity reactions (including throat and/or mouth edema), hypersensitivity reactions have </w:t>
      </w:r>
      <w:proofErr w:type="spellStart"/>
      <w:r w:rsidRPr="002D621C">
        <w:rPr>
          <w:rFonts w:ascii="Book Antiqua" w:hAnsi="Book Antiqua" w:cs="Arial"/>
        </w:rPr>
        <w:t>lead</w:t>
      </w:r>
      <w:proofErr w:type="spellEnd"/>
      <w:r w:rsidRPr="002D621C">
        <w:rPr>
          <w:rFonts w:ascii="Book Antiqua" w:hAnsi="Book Antiqua" w:cs="Arial"/>
        </w:rPr>
        <w:t xml:space="preserve"> to anaphylactic shock and death, immune system disorders, loss of appetite, lymphadenopathy (local), lymphatic disorders, malaise, metabolic disorders, </w:t>
      </w:r>
      <w:r w:rsidRPr="002D621C">
        <w:rPr>
          <w:rFonts w:ascii="Book Antiqua" w:hAnsi="Book Antiqua" w:cs="Arial"/>
        </w:rPr>
        <w:lastRenderedPageBreak/>
        <w:t xml:space="preserve">myalgia, myasthenia, myelitis (including encephalomyelitis and transverse myelitis), maculopapular rash, nausea, nervous system disorders, neuralgia, neuropathy (including neuritis), nutritional disorders, </w:t>
      </w:r>
      <w:proofErr w:type="spellStart"/>
      <w:r w:rsidRPr="002D621C">
        <w:rPr>
          <w:rFonts w:ascii="Book Antiqua" w:hAnsi="Book Antiqua" w:cs="Arial"/>
        </w:rPr>
        <w:t>paraesthesia</w:t>
      </w:r>
      <w:proofErr w:type="spellEnd"/>
      <w:r w:rsidRPr="002D621C">
        <w:rPr>
          <w:rFonts w:ascii="Book Antiqua" w:hAnsi="Book Antiqua" w:cs="Arial"/>
        </w:rPr>
        <w:t xml:space="preserve">, paralysis (including Bell’s Palsy), pharyngitis, pruritus, rashes (non-specific), respiratory disorders, rhinitis, shivering, Stevens-Johnson syndrome, syncope shortly after vaccination, thrombocytopenia (transient), </w:t>
      </w:r>
      <w:proofErr w:type="spellStart"/>
      <w:r w:rsidRPr="002D621C">
        <w:rPr>
          <w:rFonts w:ascii="Book Antiqua" w:hAnsi="Book Antiqua" w:cs="Arial"/>
        </w:rPr>
        <w:t>urticaria</w:t>
      </w:r>
      <w:proofErr w:type="spellEnd"/>
      <w:r w:rsidRPr="002D621C">
        <w:rPr>
          <w:rFonts w:ascii="Book Antiqua" w:hAnsi="Book Antiqua" w:cs="Arial"/>
        </w:rPr>
        <w:t xml:space="preserve">, vasculitis (in rare cases with transient renal involvement), </w:t>
      </w:r>
      <w:proofErr w:type="spellStart"/>
      <w:r w:rsidRPr="002D621C">
        <w:rPr>
          <w:rFonts w:ascii="Book Antiqua" w:hAnsi="Book Antiqua" w:cs="Arial"/>
        </w:rPr>
        <w:t>vesiculobulbous</w:t>
      </w:r>
      <w:proofErr w:type="spellEnd"/>
      <w:r w:rsidRPr="002D621C">
        <w:rPr>
          <w:rFonts w:ascii="Book Antiqua" w:hAnsi="Book Antiqua" w:cs="Arial"/>
        </w:rPr>
        <w:t xml:space="preserve"> rash, vomit.</w:t>
      </w:r>
    </w:p>
    <w:p w:rsidR="00007FD6" w:rsidRPr="002D621C" w:rsidRDefault="00007FD6" w:rsidP="00871F7A">
      <w:pPr>
        <w:pStyle w:val="NormalWeb"/>
        <w:shd w:val="clear" w:color="auto" w:fill="FFFFFF"/>
        <w:spacing w:before="0" w:beforeAutospacing="0" w:after="0" w:afterAutospacing="0"/>
        <w:jc w:val="both"/>
        <w:rPr>
          <w:rFonts w:ascii="Book Antiqua" w:hAnsi="Book Antiqua" w:cs="Arial"/>
        </w:rPr>
      </w:pPr>
    </w:p>
    <w:p w:rsidR="00007FD6" w:rsidRDefault="002D621C" w:rsidP="00007FD6">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I am also aware that tests have proved that flu shots don’t work, such as the following:</w:t>
      </w:r>
    </w:p>
    <w:p w:rsidR="00007FD6" w:rsidRDefault="00007FD6" w:rsidP="00007FD6">
      <w:pPr>
        <w:pStyle w:val="NormalWeb"/>
        <w:shd w:val="clear" w:color="auto" w:fill="FFFFFF"/>
        <w:spacing w:before="0" w:beforeAutospacing="0" w:after="0" w:afterAutospacing="0"/>
        <w:jc w:val="both"/>
        <w:rPr>
          <w:rFonts w:ascii="Book Antiqua" w:hAnsi="Book Antiqua" w:cs="Arial"/>
        </w:rPr>
      </w:pPr>
    </w:p>
    <w:p w:rsidR="00007FD6" w:rsidRDefault="002D621C" w:rsidP="00007FD6">
      <w:pPr>
        <w:pStyle w:val="NormalWeb"/>
        <w:numPr>
          <w:ilvl w:val="0"/>
          <w:numId w:val="1"/>
        </w:numPr>
        <w:shd w:val="clear" w:color="auto" w:fill="FFFFFF"/>
        <w:spacing w:before="0" w:beforeAutospacing="0" w:after="0" w:afterAutospacing="0"/>
        <w:jc w:val="both"/>
        <w:rPr>
          <w:rFonts w:ascii="Book Antiqua" w:hAnsi="Book Antiqua" w:cs="Arial"/>
        </w:rPr>
      </w:pPr>
      <w:r w:rsidRPr="002D621C">
        <w:rPr>
          <w:rFonts w:ascii="Book Antiqua" w:hAnsi="Book Antiqua" w:cs="Arial"/>
        </w:rPr>
        <w:t>According to the 2006 Cochrane Database of Systematic Reviews, 51 separate studies concluded the flu vaccine worked no better than a placebo in 260,000 children ranging in age from six months to 23 months.</w:t>
      </w:r>
      <w:r w:rsidRPr="002D621C">
        <w:rPr>
          <w:rFonts w:ascii="Book Antiqua" w:hAnsi="Book Antiqua" w:cs="Arial"/>
        </w:rPr>
        <w:br/>
      </w:r>
    </w:p>
    <w:p w:rsidR="00007FD6" w:rsidRDefault="002D621C" w:rsidP="00007FD6">
      <w:pPr>
        <w:pStyle w:val="NormalWeb"/>
        <w:numPr>
          <w:ilvl w:val="0"/>
          <w:numId w:val="1"/>
        </w:numPr>
        <w:shd w:val="clear" w:color="auto" w:fill="FFFFFF"/>
        <w:spacing w:before="0" w:beforeAutospacing="0" w:after="0" w:afterAutospacing="0"/>
        <w:jc w:val="both"/>
        <w:rPr>
          <w:rFonts w:ascii="Book Antiqua" w:hAnsi="Book Antiqua" w:cs="Arial"/>
        </w:rPr>
      </w:pPr>
      <w:r w:rsidRPr="002D621C">
        <w:rPr>
          <w:rFonts w:ascii="Book Antiqua" w:hAnsi="Book Antiqua" w:cs="Arial"/>
        </w:rPr>
        <w:t>A study published in the October 2008 Archives of Pediatric and Adolescent Medicine found flu vaccines in young children have made no difference in the number of flu-related doctor and hospital visits.</w:t>
      </w:r>
      <w:r w:rsidR="00007FD6">
        <w:rPr>
          <w:rFonts w:ascii="Book Antiqua" w:hAnsi="Book Antiqua" w:cs="Arial"/>
        </w:rPr>
        <w:br/>
      </w:r>
    </w:p>
    <w:p w:rsidR="00007FD6" w:rsidRDefault="002D621C" w:rsidP="00007FD6">
      <w:pPr>
        <w:pStyle w:val="NormalWeb"/>
        <w:numPr>
          <w:ilvl w:val="0"/>
          <w:numId w:val="1"/>
        </w:numPr>
        <w:shd w:val="clear" w:color="auto" w:fill="FFFFFF"/>
        <w:spacing w:before="0" w:beforeAutospacing="0" w:after="0" w:afterAutospacing="0"/>
        <w:jc w:val="both"/>
        <w:rPr>
          <w:rFonts w:ascii="Book Antiqua" w:hAnsi="Book Antiqua" w:cs="Arial"/>
        </w:rPr>
      </w:pPr>
      <w:r w:rsidRPr="002D621C">
        <w:rPr>
          <w:rFonts w:ascii="Book Antiqua" w:hAnsi="Book Antiqua" w:cs="Arial"/>
        </w:rPr>
        <w:t>As reported in a 2004 publication of the Archives of Disease in Childhood, a study of 800 children with asthma concluded those receiving a flu vaccine had a significantly increased risk of asthma-related doctor and emergency room visits.</w:t>
      </w:r>
      <w:r w:rsidR="00007FD6">
        <w:rPr>
          <w:rFonts w:ascii="Book Antiqua" w:hAnsi="Book Antiqua" w:cs="Arial"/>
        </w:rPr>
        <w:br/>
      </w:r>
    </w:p>
    <w:p w:rsidR="00007FD6" w:rsidRDefault="00007FD6" w:rsidP="00007FD6">
      <w:pPr>
        <w:pStyle w:val="NormalWeb"/>
        <w:numPr>
          <w:ilvl w:val="0"/>
          <w:numId w:val="1"/>
        </w:numPr>
        <w:shd w:val="clear" w:color="auto" w:fill="FFFFFF"/>
        <w:spacing w:before="0" w:beforeAutospacing="0" w:after="0" w:afterAutospacing="0"/>
        <w:jc w:val="both"/>
        <w:rPr>
          <w:rFonts w:ascii="Book Antiqua" w:hAnsi="Book Antiqua" w:cs="Arial"/>
        </w:rPr>
      </w:pPr>
      <w:r>
        <w:rPr>
          <w:rFonts w:ascii="Book Antiqua" w:hAnsi="Book Antiqua" w:cs="Arial"/>
        </w:rPr>
        <w:t xml:space="preserve">A </w:t>
      </w:r>
      <w:r w:rsidR="002D621C" w:rsidRPr="002D621C">
        <w:rPr>
          <w:rFonts w:ascii="Book Antiqua" w:hAnsi="Book Antiqua" w:cs="Arial"/>
        </w:rPr>
        <w:t xml:space="preserve">study released at the 2009 American Thoracic Society International Conference showed children with asthma who received </w:t>
      </w:r>
      <w:proofErr w:type="spellStart"/>
      <w:r w:rsidR="002D621C" w:rsidRPr="002D621C">
        <w:rPr>
          <w:rFonts w:ascii="Book Antiqua" w:hAnsi="Book Antiqua" w:cs="Arial"/>
        </w:rPr>
        <w:t>FluMist</w:t>
      </w:r>
      <w:proofErr w:type="spellEnd"/>
      <w:r w:rsidR="002D621C" w:rsidRPr="002D621C">
        <w:rPr>
          <w:rFonts w:ascii="Book Antiqua" w:hAnsi="Book Antiqua" w:cs="Arial"/>
        </w:rPr>
        <w:t xml:space="preserve"> had a 3-fold increased risk for hospitalization.</w:t>
      </w:r>
    </w:p>
    <w:p w:rsidR="00007FD6"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br/>
        <w:t>Not only are flu vaccines ineffective in preventing flu in children, they are equally ineffective for adults, including elderly.</w:t>
      </w:r>
    </w:p>
    <w:p w:rsidR="009B78B8" w:rsidRDefault="009B78B8" w:rsidP="00871F7A">
      <w:pPr>
        <w:pStyle w:val="NormalWeb"/>
        <w:shd w:val="clear" w:color="auto" w:fill="FFFFFF"/>
        <w:spacing w:before="0" w:beforeAutospacing="0" w:after="0" w:afterAutospacing="0"/>
        <w:jc w:val="both"/>
        <w:rPr>
          <w:rFonts w:ascii="Book Antiqua" w:hAnsi="Book Antiqua" w:cs="Arial"/>
        </w:rPr>
      </w:pPr>
    </w:p>
    <w:p w:rsidR="00007FD6" w:rsidRDefault="002D621C" w:rsidP="009B78B8">
      <w:pPr>
        <w:pStyle w:val="NormalWeb"/>
        <w:numPr>
          <w:ilvl w:val="0"/>
          <w:numId w:val="2"/>
        </w:numPr>
        <w:shd w:val="clear" w:color="auto" w:fill="FFFFFF"/>
        <w:spacing w:before="0" w:beforeAutospacing="0" w:after="0" w:afterAutospacing="0"/>
        <w:jc w:val="both"/>
        <w:rPr>
          <w:rFonts w:ascii="Book Antiqua" w:hAnsi="Book Antiqua" w:cs="Arial"/>
        </w:rPr>
      </w:pPr>
      <w:r w:rsidRPr="002D621C">
        <w:rPr>
          <w:rFonts w:ascii="Book Antiqua" w:hAnsi="Book Antiqua" w:cs="Arial"/>
        </w:rPr>
        <w:t>According to the 2007 Cochrane Database of Systematic Reviews, studies of over 65,000 healthy adults concluded vaccinations reduced the risk of flu by only six percent, and reduced missed work days by less than a single day. Vaccinations did not reduce the number of people who sought medical help or took time off from work.</w:t>
      </w:r>
      <w:r w:rsidR="009B78B8">
        <w:rPr>
          <w:rFonts w:ascii="Book Antiqua" w:hAnsi="Book Antiqua" w:cs="Arial"/>
        </w:rPr>
        <w:br/>
      </w:r>
    </w:p>
    <w:p w:rsidR="009B78B8" w:rsidRDefault="002D621C" w:rsidP="009B78B8">
      <w:pPr>
        <w:pStyle w:val="NormalWeb"/>
        <w:numPr>
          <w:ilvl w:val="0"/>
          <w:numId w:val="2"/>
        </w:numPr>
        <w:shd w:val="clear" w:color="auto" w:fill="FFFFFF"/>
        <w:spacing w:before="0" w:beforeAutospacing="0" w:after="0" w:afterAutospacing="0"/>
        <w:jc w:val="both"/>
        <w:rPr>
          <w:rFonts w:ascii="Book Antiqua" w:hAnsi="Book Antiqua" w:cs="Arial"/>
        </w:rPr>
      </w:pPr>
      <w:r w:rsidRPr="002D621C">
        <w:rPr>
          <w:rFonts w:ascii="Book Antiqua" w:hAnsi="Book Antiqua" w:cs="Arial"/>
        </w:rPr>
        <w:t>The 2006 Cochrane Database also includes a review of 64 vaccination studies of the elderly across nearly 100 flu seasons. The studies showed flu vaccines were ineffective in preventing the flu in either nursing home patients or elderly living in the community.</w:t>
      </w:r>
    </w:p>
    <w:p w:rsidR="00007FD6" w:rsidRPr="009B78B8" w:rsidRDefault="009B78B8" w:rsidP="009B78B8">
      <w:pPr>
        <w:pStyle w:val="NormalWeb"/>
        <w:shd w:val="clear" w:color="auto" w:fill="FFFFFF"/>
        <w:spacing w:before="0" w:beforeAutospacing="0" w:after="0" w:afterAutospacing="0"/>
        <w:ind w:left="720"/>
        <w:jc w:val="both"/>
        <w:rPr>
          <w:rFonts w:ascii="Book Antiqua" w:hAnsi="Book Antiqua" w:cs="Arial"/>
        </w:rPr>
      </w:pPr>
      <w:r>
        <w:rPr>
          <w:rFonts w:ascii="Book Antiqua" w:hAnsi="Book Antiqua" w:cs="Arial"/>
        </w:rPr>
        <w:br/>
      </w:r>
      <w:r w:rsidRPr="009B78B8">
        <w:rPr>
          <w:rFonts w:ascii="Book Antiqua" w:hAnsi="Book Antiqua" w:cs="Arial"/>
        </w:rPr>
        <w:br/>
      </w:r>
    </w:p>
    <w:p w:rsidR="009B78B8" w:rsidRPr="00952572" w:rsidRDefault="009B78B8" w:rsidP="009B78B8">
      <w:pPr>
        <w:spacing w:after="0" w:line="240" w:lineRule="auto"/>
        <w:rPr>
          <w:rFonts w:ascii="Book Antiqua" w:hAnsi="Book Antiqua"/>
          <w:b/>
          <w:sz w:val="36"/>
          <w:szCs w:val="36"/>
          <w:u w:val="single"/>
        </w:rPr>
      </w:pPr>
      <w:r w:rsidRPr="00952572">
        <w:rPr>
          <w:rFonts w:ascii="Book Antiqua" w:hAnsi="Book Antiqua"/>
          <w:b/>
          <w:noProof/>
          <w:sz w:val="36"/>
          <w:szCs w:val="36"/>
          <w:u w:val="single"/>
        </w:rPr>
        <w:lastRenderedPageBreak/>
        <w:drawing>
          <wp:inline distT="0" distB="0" distL="0" distR="0" wp14:anchorId="6346D333" wp14:editId="2F21363A">
            <wp:extent cx="5943600" cy="506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067300"/>
                    </a:xfrm>
                    <a:prstGeom prst="rect">
                      <a:avLst/>
                    </a:prstGeom>
                    <a:noFill/>
                    <a:ln>
                      <a:noFill/>
                    </a:ln>
                  </pic:spPr>
                </pic:pic>
              </a:graphicData>
            </a:graphic>
          </wp:inline>
        </w:drawing>
      </w:r>
    </w:p>
    <w:p w:rsidR="009B78B8" w:rsidRPr="00952572" w:rsidRDefault="009B78B8" w:rsidP="009B78B8">
      <w:pPr>
        <w:spacing w:after="0" w:line="240" w:lineRule="auto"/>
        <w:jc w:val="center"/>
        <w:rPr>
          <w:rFonts w:ascii="Book Antiqua" w:hAnsi="Book Antiqua"/>
          <w:b/>
          <w:sz w:val="36"/>
          <w:szCs w:val="36"/>
          <w:u w:val="single"/>
        </w:rPr>
      </w:pPr>
      <w:r w:rsidRPr="00952572">
        <w:rPr>
          <w:rFonts w:ascii="Book Antiqua" w:hAnsi="Book Antiqua"/>
          <w:b/>
          <w:noProof/>
          <w:sz w:val="36"/>
          <w:szCs w:val="36"/>
          <w:u w:val="single"/>
        </w:rPr>
        <w:lastRenderedPageBreak/>
        <w:drawing>
          <wp:inline distT="0" distB="0" distL="0" distR="0" wp14:anchorId="282A1BB9" wp14:editId="72765B13">
            <wp:extent cx="5937250" cy="48641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4864100"/>
                    </a:xfrm>
                    <a:prstGeom prst="rect">
                      <a:avLst/>
                    </a:prstGeom>
                    <a:noFill/>
                    <a:ln>
                      <a:noFill/>
                    </a:ln>
                  </pic:spPr>
                </pic:pic>
              </a:graphicData>
            </a:graphic>
          </wp:inline>
        </w:drawing>
      </w:r>
    </w:p>
    <w:p w:rsidR="009B78B8" w:rsidRDefault="009B78B8" w:rsidP="009B78B8">
      <w:pPr>
        <w:pStyle w:val="NormalWeb"/>
        <w:shd w:val="clear" w:color="auto" w:fill="FFFFFF"/>
        <w:spacing w:before="0" w:beforeAutospacing="0" w:after="0" w:afterAutospacing="0"/>
        <w:rPr>
          <w:rFonts w:ascii="Book Antiqua" w:hAnsi="Book Antiqua" w:cs="Arial"/>
          <w:b/>
        </w:rPr>
      </w:pPr>
    </w:p>
    <w:p w:rsidR="009B78B8" w:rsidRPr="009B78B8" w:rsidRDefault="009B78B8" w:rsidP="009B78B8">
      <w:pPr>
        <w:pStyle w:val="NormalWeb"/>
        <w:numPr>
          <w:ilvl w:val="0"/>
          <w:numId w:val="2"/>
        </w:numPr>
        <w:shd w:val="clear" w:color="auto" w:fill="FFFFFF"/>
        <w:spacing w:before="0" w:beforeAutospacing="0" w:after="0" w:afterAutospacing="0"/>
        <w:jc w:val="both"/>
        <w:rPr>
          <w:rFonts w:ascii="Book Antiqua" w:hAnsi="Book Antiqua" w:cs="Arial"/>
        </w:rPr>
      </w:pPr>
      <w:r w:rsidRPr="002D621C">
        <w:rPr>
          <w:rFonts w:ascii="Book Antiqua" w:hAnsi="Book Antiqua" w:cs="Arial"/>
        </w:rPr>
        <w:t xml:space="preserve">A study published in the Lancet last year found that influenza vaccination was NOT associated with a reduced risk of pneumonia in older people. This supports a study done five years ago, published in </w:t>
      </w:r>
      <w:r w:rsidRPr="009B78B8">
        <w:rPr>
          <w:rFonts w:ascii="Book Antiqua" w:hAnsi="Book Antiqua" w:cs="Arial"/>
          <w:b/>
          <w:i/>
          <w:u w:val="single"/>
        </w:rPr>
        <w:t>The New England Journal of Medicine.</w:t>
      </w:r>
      <w:r w:rsidRPr="002D621C">
        <w:rPr>
          <w:rFonts w:ascii="Book Antiqua" w:hAnsi="Book Antiqua" w:cs="Arial"/>
        </w:rPr>
        <w:br/>
      </w:r>
    </w:p>
    <w:p w:rsidR="009B78B8" w:rsidRDefault="009B78B8" w:rsidP="009B78B8">
      <w:pPr>
        <w:pStyle w:val="NormalWeb"/>
        <w:shd w:val="clear" w:color="auto" w:fill="FFFFFF"/>
        <w:spacing w:before="0" w:beforeAutospacing="0" w:after="0" w:afterAutospacing="0"/>
        <w:rPr>
          <w:rFonts w:ascii="Book Antiqua" w:hAnsi="Book Antiqua" w:cs="Arial"/>
          <w:b/>
        </w:rPr>
      </w:pPr>
    </w:p>
    <w:p w:rsidR="00007FD6" w:rsidRPr="009B78B8" w:rsidRDefault="002D621C" w:rsidP="009B78B8">
      <w:pPr>
        <w:pStyle w:val="NormalWeb"/>
        <w:shd w:val="clear" w:color="auto" w:fill="FFFFFF"/>
        <w:spacing w:before="0" w:beforeAutospacing="0" w:after="0" w:afterAutospacing="0"/>
        <w:jc w:val="center"/>
        <w:rPr>
          <w:rFonts w:ascii="Book Antiqua" w:hAnsi="Book Antiqua" w:cs="Arial"/>
          <w:b/>
        </w:rPr>
      </w:pPr>
      <w:r w:rsidRPr="009B78B8">
        <w:rPr>
          <w:rFonts w:ascii="Book Antiqua" w:hAnsi="Book Antiqua" w:cs="Arial"/>
          <w:b/>
        </w:rPr>
        <w:t xml:space="preserve">Acceptance of Responsibility for </w:t>
      </w:r>
      <w:r w:rsidR="009B78B8" w:rsidRPr="009B78B8">
        <w:rPr>
          <w:rFonts w:ascii="Book Antiqua" w:hAnsi="Book Antiqua" w:cs="Arial"/>
          <w:b/>
        </w:rPr>
        <w:t>COVID-19</w:t>
      </w:r>
      <w:r w:rsidR="00007FD6" w:rsidRPr="009B78B8">
        <w:rPr>
          <w:rFonts w:ascii="Book Antiqua" w:hAnsi="Book Antiqua" w:cs="Arial"/>
          <w:b/>
        </w:rPr>
        <w:t xml:space="preserve"> Vaccine Consequences</w:t>
      </w:r>
    </w:p>
    <w:p w:rsidR="009B78B8" w:rsidRPr="009B78B8" w:rsidRDefault="009B78B8" w:rsidP="009B78B8">
      <w:pPr>
        <w:pStyle w:val="NormalWeb"/>
        <w:shd w:val="clear" w:color="auto" w:fill="FFFFFF"/>
        <w:spacing w:before="0" w:beforeAutospacing="0" w:after="0" w:afterAutospacing="0"/>
        <w:jc w:val="both"/>
        <w:rPr>
          <w:rFonts w:ascii="Book Antiqua" w:hAnsi="Book Antiqua" w:cs="Arial"/>
        </w:rPr>
      </w:pPr>
      <w:r>
        <w:rPr>
          <w:rFonts w:ascii="Book Antiqua" w:hAnsi="Book Antiqua" w:cs="Arial"/>
        </w:rPr>
        <w:br/>
      </w:r>
      <w:r w:rsidR="002D621C" w:rsidRPr="002D621C">
        <w:rPr>
          <w:rFonts w:ascii="Book Antiqua" w:hAnsi="Book Antiqua" w:cs="Arial"/>
        </w:rPr>
        <w:t>Research published in the American Journal of Respiratory and Critical Care Medicine also confirms that there has been no decrease in deaths from influenza and pneumonia, despite the fact that vaccination coverage among the elderly has increased from 1</w:t>
      </w:r>
      <w:r>
        <w:rPr>
          <w:rFonts w:ascii="Book Antiqua" w:hAnsi="Book Antiqua" w:cs="Arial"/>
        </w:rPr>
        <w:t xml:space="preserve">5 percent in 1980 to 65 percent.  </w:t>
      </w:r>
      <w:r w:rsidRPr="009B78B8">
        <w:rPr>
          <w:rFonts w:ascii="Book Antiqua" w:hAnsi="Book Antiqua"/>
          <w:i/>
        </w:rPr>
        <w:t>Mortality benefits of influenza vaccination in elderly</w:t>
      </w:r>
      <w:r>
        <w:rPr>
          <w:rFonts w:ascii="Book Antiqua" w:hAnsi="Book Antiqua"/>
          <w:i/>
        </w:rPr>
        <w:t xml:space="preserve"> people: an ongoing controversy </w:t>
      </w:r>
      <w:r w:rsidRPr="009B78B8">
        <w:rPr>
          <w:rFonts w:ascii="Book Antiqua" w:hAnsi="Book Antiqua"/>
        </w:rPr>
        <w:t>by</w:t>
      </w:r>
      <w:r>
        <w:rPr>
          <w:rFonts w:ascii="Book Antiqua" w:hAnsi="Book Antiqua"/>
          <w:i/>
        </w:rPr>
        <w:t xml:space="preserve"> </w:t>
      </w:r>
      <w:proofErr w:type="spellStart"/>
      <w:r w:rsidRPr="009B78B8">
        <w:rPr>
          <w:rFonts w:ascii="Book Antiqua" w:hAnsi="Book Antiqua"/>
        </w:rPr>
        <w:t>Simonsen</w:t>
      </w:r>
      <w:proofErr w:type="spellEnd"/>
      <w:r w:rsidRPr="009B78B8">
        <w:rPr>
          <w:rFonts w:ascii="Book Antiqua" w:hAnsi="Book Antiqua"/>
        </w:rPr>
        <w:t xml:space="preserve"> L, Taylor RJ, </w:t>
      </w:r>
      <w:proofErr w:type="spellStart"/>
      <w:r w:rsidRPr="009B78B8">
        <w:rPr>
          <w:rFonts w:ascii="Book Antiqua" w:hAnsi="Book Antiqua"/>
        </w:rPr>
        <w:t>Viboud</w:t>
      </w:r>
      <w:proofErr w:type="spellEnd"/>
      <w:r w:rsidRPr="009B78B8">
        <w:rPr>
          <w:rFonts w:ascii="Book Antiqua" w:hAnsi="Book Antiqua"/>
        </w:rPr>
        <w:t xml:space="preserve"> C, Miller MA, Jackson LA</w:t>
      </w:r>
      <w:r>
        <w:rPr>
          <w:rFonts w:ascii="Book Antiqua" w:hAnsi="Book Antiqua"/>
        </w:rPr>
        <w:t xml:space="preserve">, </w:t>
      </w:r>
    </w:p>
    <w:p w:rsidR="009B78B8" w:rsidRDefault="009B78B8" w:rsidP="00871F7A">
      <w:pPr>
        <w:pStyle w:val="NormalWeb"/>
        <w:shd w:val="clear" w:color="auto" w:fill="FFFFFF"/>
        <w:spacing w:before="0" w:beforeAutospacing="0" w:after="0" w:afterAutospacing="0"/>
        <w:jc w:val="both"/>
        <w:rPr>
          <w:rFonts w:ascii="Book Antiqua" w:hAnsi="Book Antiqua" w:cs="Arial"/>
        </w:rPr>
      </w:pPr>
    </w:p>
    <w:p w:rsidR="00007FD6" w:rsidRDefault="00007FD6" w:rsidP="00871F7A">
      <w:pPr>
        <w:pStyle w:val="NormalWeb"/>
        <w:shd w:val="clear" w:color="auto" w:fill="FFFFFF"/>
        <w:spacing w:before="0" w:beforeAutospacing="0" w:after="0" w:afterAutospacing="0"/>
        <w:jc w:val="both"/>
        <w:rPr>
          <w:rFonts w:ascii="Book Antiqua" w:hAnsi="Book Antiqua" w:cs="Arial"/>
        </w:rPr>
      </w:pPr>
    </w:p>
    <w:p w:rsidR="009B78B8" w:rsidRDefault="002D621C" w:rsidP="009B78B8">
      <w:pPr>
        <w:pStyle w:val="NormalWeb"/>
        <w:shd w:val="clear" w:color="auto" w:fill="FFFFFF"/>
        <w:spacing w:before="0" w:beforeAutospacing="0" w:after="0" w:afterAutospacing="0"/>
        <w:ind w:left="720" w:right="720"/>
        <w:jc w:val="both"/>
        <w:rPr>
          <w:rFonts w:ascii="Book Antiqua" w:hAnsi="Book Antiqua" w:cs="Arial"/>
        </w:rPr>
      </w:pPr>
      <w:r w:rsidRPr="002D621C">
        <w:rPr>
          <w:rFonts w:ascii="Book Antiqua" w:hAnsi="Book Antiqua" w:cs="Arial"/>
        </w:rPr>
        <w:lastRenderedPageBreak/>
        <w:t>“We conclude that frailty selection bias and use of non-specific endpoints such as all-cause mortality have led cohort studies to great</w:t>
      </w:r>
      <w:r w:rsidR="009B78B8">
        <w:rPr>
          <w:rFonts w:ascii="Book Antiqua" w:hAnsi="Book Antiqua" w:cs="Arial"/>
        </w:rPr>
        <w:t>ly exaggerate vaccine benefits.</w:t>
      </w:r>
      <w:r w:rsidRPr="002D621C">
        <w:rPr>
          <w:rFonts w:ascii="Book Antiqua" w:hAnsi="Book Antiqua" w:cs="Arial"/>
        </w:rPr>
        <w:t>”</w:t>
      </w:r>
      <w:r w:rsidR="009B78B8">
        <w:rPr>
          <w:rStyle w:val="FootnoteReference"/>
          <w:rFonts w:ascii="Book Antiqua" w:hAnsi="Book Antiqua" w:cs="Arial"/>
        </w:rPr>
        <w:footnoteReference w:id="1"/>
      </w:r>
      <w:r w:rsidRPr="002D621C">
        <w:rPr>
          <w:rFonts w:ascii="Book Antiqua" w:hAnsi="Book Antiqua" w:cs="Arial"/>
        </w:rPr>
        <w:t xml:space="preserve"> </w:t>
      </w:r>
    </w:p>
    <w:p w:rsidR="009B78B8" w:rsidRDefault="009B78B8" w:rsidP="00871F7A">
      <w:pPr>
        <w:pStyle w:val="NormalWeb"/>
        <w:shd w:val="clear" w:color="auto" w:fill="FFFFFF"/>
        <w:spacing w:before="0" w:beforeAutospacing="0" w:after="0" w:afterAutospacing="0"/>
        <w:jc w:val="both"/>
        <w:rPr>
          <w:rFonts w:ascii="Book Antiqua" w:hAnsi="Book Antiqua" w:cs="Arial"/>
        </w:rPr>
      </w:pPr>
    </w:p>
    <w:p w:rsidR="009B78B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 xml:space="preserve">I hereby warrant that the vaccines I am enforcing do not contain any tissue from aborted human </w:t>
      </w:r>
      <w:r w:rsidR="009B78B8">
        <w:rPr>
          <w:rFonts w:ascii="Book Antiqua" w:hAnsi="Book Antiqua" w:cs="Arial"/>
        </w:rPr>
        <w:t>infants</w:t>
      </w:r>
      <w:r w:rsidRPr="002D621C">
        <w:rPr>
          <w:rFonts w:ascii="Book Antiqua" w:hAnsi="Book Antiqua" w:cs="Arial"/>
        </w:rPr>
        <w:t xml:space="preserve"> (also known as "fetuses").</w:t>
      </w:r>
    </w:p>
    <w:p w:rsidR="009B78B8" w:rsidRDefault="009B78B8" w:rsidP="00871F7A">
      <w:pPr>
        <w:pStyle w:val="NormalWeb"/>
        <w:shd w:val="clear" w:color="auto" w:fill="FFFFFF"/>
        <w:spacing w:before="0" w:beforeAutospacing="0" w:after="0" w:afterAutospacing="0"/>
        <w:jc w:val="both"/>
        <w:rPr>
          <w:rFonts w:ascii="Book Antiqua" w:hAnsi="Book Antiqua" w:cs="Arial"/>
        </w:rPr>
      </w:pPr>
    </w:p>
    <w:p w:rsidR="009B78B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 xml:space="preserve">In addition to the recommended vaccinations as protections against the above cited risk factors, I have recommended other non-vaccine measures to protect the health of detainee and have enumerated said non-vaccine measures on Exhibit A, attached hereto, "Non-vaccine Measures to Protect </w:t>
      </w:r>
      <w:proofErr w:type="gramStart"/>
      <w:r w:rsidRPr="002D621C">
        <w:rPr>
          <w:rFonts w:ascii="Book Antiqua" w:hAnsi="Book Antiqua" w:cs="Arial"/>
        </w:rPr>
        <w:t>Against</w:t>
      </w:r>
      <w:proofErr w:type="gramEnd"/>
      <w:r w:rsidRPr="002D621C">
        <w:rPr>
          <w:rFonts w:ascii="Book Antiqua" w:hAnsi="Book Antiqua" w:cs="Arial"/>
        </w:rPr>
        <w:t xml:space="preserve"> Risk Factors."</w:t>
      </w:r>
    </w:p>
    <w:p w:rsidR="009B78B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br/>
        <w:t>I issue this Government Agent’s Warranty of Vaccine Safety in my professional capacity as government agent to detainee(s). Under Nuremburg Code, regardless of the legal entity under which I act to enforce vaccinations, I issue this statement in both my business and individual capacities and hereby waive any statutory, Common Law, Constitutional, UCC, international treaty, and any other legal immunities from liability lawsuits in the instant case, according to the Nuremburg rules on injected medications.</w:t>
      </w:r>
      <w:r w:rsidRPr="002D621C">
        <w:rPr>
          <w:rFonts w:ascii="Book Antiqua" w:hAnsi="Book Antiqua" w:cs="Arial"/>
        </w:rPr>
        <w:br/>
        <w:t>I further warrant that I was notified that detainee’s medical care physician has deemed all vaccines are dangerous to detainee’s health and well-being because of past medical conditions.</w:t>
      </w:r>
    </w:p>
    <w:p w:rsidR="009B78B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br/>
        <w:t>I issue this document of my own free will after consultation with competent legal counsel whose name is _______________________, an attorney admitted to the Bar in the Sta</w:t>
      </w:r>
      <w:r w:rsidR="009B78B8">
        <w:rPr>
          <w:rFonts w:ascii="Book Antiqua" w:hAnsi="Book Antiqua" w:cs="Arial"/>
        </w:rPr>
        <w:t>te of _________________________</w:t>
      </w:r>
      <w:r w:rsidRPr="002D621C">
        <w:rPr>
          <w:rFonts w:ascii="Book Antiqua" w:hAnsi="Book Antiqua" w:cs="Arial"/>
        </w:rPr>
        <w:t xml:space="preserve">. </w:t>
      </w:r>
    </w:p>
    <w:p w:rsidR="009B78B8" w:rsidRDefault="009B78B8" w:rsidP="00871F7A">
      <w:pPr>
        <w:pStyle w:val="NormalWeb"/>
        <w:shd w:val="clear" w:color="auto" w:fill="FFFFFF"/>
        <w:spacing w:before="0" w:beforeAutospacing="0" w:after="0" w:afterAutospacing="0"/>
        <w:jc w:val="both"/>
        <w:rPr>
          <w:rFonts w:ascii="Book Antiqua" w:hAnsi="Book Antiqua" w:cs="Arial"/>
        </w:rPr>
      </w:pPr>
    </w:p>
    <w:p w:rsidR="009B78B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 xml:space="preserve">Name of Government agent: print):_____________________________ </w:t>
      </w:r>
    </w:p>
    <w:p w:rsidR="009B78B8" w:rsidRDefault="009B78B8" w:rsidP="00871F7A">
      <w:pPr>
        <w:pStyle w:val="NormalWeb"/>
        <w:shd w:val="clear" w:color="auto" w:fill="FFFFFF"/>
        <w:spacing w:before="0" w:beforeAutospacing="0" w:after="0" w:afterAutospacing="0"/>
        <w:jc w:val="both"/>
        <w:rPr>
          <w:rFonts w:ascii="Book Antiqua" w:hAnsi="Book Antiqua" w:cs="Arial"/>
        </w:rPr>
      </w:pPr>
    </w:p>
    <w:p w:rsidR="009B78B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Position</w:t>
      </w:r>
      <w:proofErr w:type="gramStart"/>
      <w:r w:rsidRPr="002D621C">
        <w:rPr>
          <w:rFonts w:ascii="Book Antiqua" w:hAnsi="Book Antiqua" w:cs="Arial"/>
        </w:rPr>
        <w:t>:_</w:t>
      </w:r>
      <w:proofErr w:type="gramEnd"/>
      <w:r w:rsidRPr="002D621C">
        <w:rPr>
          <w:rFonts w:ascii="Book Antiqua" w:hAnsi="Book Antiqua" w:cs="Arial"/>
        </w:rPr>
        <w:t xml:space="preserve">_________________ </w:t>
      </w:r>
    </w:p>
    <w:p w:rsidR="009B78B8" w:rsidRDefault="009B78B8" w:rsidP="00871F7A">
      <w:pPr>
        <w:pStyle w:val="NormalWeb"/>
        <w:shd w:val="clear" w:color="auto" w:fill="FFFFFF"/>
        <w:spacing w:before="0" w:beforeAutospacing="0" w:after="0" w:afterAutospacing="0"/>
        <w:jc w:val="both"/>
        <w:rPr>
          <w:rFonts w:ascii="Book Antiqua" w:hAnsi="Book Antiqua" w:cs="Arial"/>
        </w:rPr>
      </w:pPr>
    </w:p>
    <w:p w:rsidR="009B78B8" w:rsidRDefault="002D621C" w:rsidP="00871F7A">
      <w:pPr>
        <w:pStyle w:val="NormalWeb"/>
        <w:shd w:val="clear" w:color="auto" w:fill="FFFFFF"/>
        <w:spacing w:before="0" w:beforeAutospacing="0" w:after="0" w:afterAutospacing="0"/>
        <w:jc w:val="both"/>
        <w:rPr>
          <w:rFonts w:ascii="Book Antiqua" w:hAnsi="Book Antiqua" w:cs="Arial"/>
        </w:rPr>
      </w:pPr>
      <w:proofErr w:type="spellStart"/>
      <w:r w:rsidRPr="002D621C">
        <w:rPr>
          <w:rFonts w:ascii="Book Antiqua" w:hAnsi="Book Antiqua" w:cs="Arial"/>
        </w:rPr>
        <w:t>Signature</w:t>
      </w:r>
      <w:proofErr w:type="gramStart"/>
      <w:r w:rsidRPr="002D621C">
        <w:rPr>
          <w:rFonts w:ascii="Book Antiqua" w:hAnsi="Book Antiqua" w:cs="Arial"/>
        </w:rPr>
        <w:t>:_</w:t>
      </w:r>
      <w:proofErr w:type="gramEnd"/>
      <w:r w:rsidRPr="002D621C">
        <w:rPr>
          <w:rFonts w:ascii="Book Antiqua" w:hAnsi="Book Antiqua" w:cs="Arial"/>
        </w:rPr>
        <w:t>________________________________________Date</w:t>
      </w:r>
      <w:proofErr w:type="spellEnd"/>
      <w:r w:rsidRPr="002D621C">
        <w:rPr>
          <w:rFonts w:ascii="Book Antiqua" w:hAnsi="Book Antiqua" w:cs="Arial"/>
        </w:rPr>
        <w:t>:________</w:t>
      </w:r>
      <w:r w:rsidRPr="002D621C">
        <w:rPr>
          <w:rFonts w:ascii="Book Antiqua" w:hAnsi="Book Antiqua" w:cs="Arial"/>
        </w:rPr>
        <w:br/>
      </w:r>
    </w:p>
    <w:p w:rsidR="009B78B8"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Witness: _____________________________________________Date:________</w:t>
      </w:r>
      <w:r w:rsidRPr="002D621C">
        <w:rPr>
          <w:rFonts w:ascii="Book Antiqua" w:hAnsi="Book Antiqua" w:cs="Arial"/>
        </w:rPr>
        <w:br/>
      </w:r>
    </w:p>
    <w:p w:rsidR="002D621C" w:rsidRPr="002D621C" w:rsidRDefault="002D621C" w:rsidP="00871F7A">
      <w:pPr>
        <w:pStyle w:val="NormalWeb"/>
        <w:shd w:val="clear" w:color="auto" w:fill="FFFFFF"/>
        <w:spacing w:before="0" w:beforeAutospacing="0" w:after="0" w:afterAutospacing="0"/>
        <w:jc w:val="both"/>
        <w:rPr>
          <w:rFonts w:ascii="Book Antiqua" w:hAnsi="Book Antiqua" w:cs="Arial"/>
        </w:rPr>
      </w:pPr>
      <w:r w:rsidRPr="002D621C">
        <w:rPr>
          <w:rFonts w:ascii="Book Antiqua" w:hAnsi="Book Antiqua" w:cs="Arial"/>
        </w:rPr>
        <w:t>Notary Public: _________________________________________Date:________</w:t>
      </w:r>
    </w:p>
    <w:p w:rsidR="009B78B8" w:rsidRDefault="009B78B8" w:rsidP="00871F7A">
      <w:pPr>
        <w:spacing w:after="0" w:line="240" w:lineRule="auto"/>
        <w:jc w:val="both"/>
        <w:rPr>
          <w:rFonts w:ascii="Book Antiqua" w:hAnsi="Book Antiqua" w:cs="Arial"/>
          <w:sz w:val="24"/>
          <w:szCs w:val="24"/>
          <w:shd w:val="clear" w:color="auto" w:fill="FFFFFF"/>
        </w:rPr>
      </w:pPr>
    </w:p>
    <w:p w:rsidR="009B78B8" w:rsidRDefault="009B78B8" w:rsidP="00871F7A">
      <w:pPr>
        <w:spacing w:after="0" w:line="240" w:lineRule="auto"/>
        <w:jc w:val="both"/>
        <w:rPr>
          <w:rFonts w:ascii="Book Antiqua" w:hAnsi="Book Antiqua" w:cs="Arial"/>
          <w:sz w:val="24"/>
          <w:szCs w:val="24"/>
          <w:shd w:val="clear" w:color="auto" w:fill="FFFFFF"/>
        </w:rPr>
      </w:pPr>
    </w:p>
    <w:p w:rsidR="009B78B8" w:rsidRDefault="009B78B8" w:rsidP="00871F7A">
      <w:pPr>
        <w:spacing w:after="0" w:line="240" w:lineRule="auto"/>
        <w:jc w:val="both"/>
        <w:rPr>
          <w:rFonts w:ascii="Book Antiqua" w:hAnsi="Book Antiqua" w:cs="Arial"/>
          <w:sz w:val="24"/>
          <w:szCs w:val="24"/>
          <w:shd w:val="clear" w:color="auto" w:fill="FFFFFF"/>
        </w:rPr>
      </w:pPr>
    </w:p>
    <w:p w:rsidR="009B78B8" w:rsidRDefault="009B78B8" w:rsidP="00871F7A">
      <w:pPr>
        <w:spacing w:after="0" w:line="240" w:lineRule="auto"/>
        <w:jc w:val="both"/>
        <w:rPr>
          <w:rFonts w:ascii="Book Antiqua" w:hAnsi="Book Antiqua" w:cs="Arial"/>
          <w:sz w:val="24"/>
          <w:szCs w:val="24"/>
          <w:shd w:val="clear" w:color="auto" w:fill="FFFFFF"/>
        </w:rPr>
      </w:pPr>
    </w:p>
    <w:p w:rsidR="009B78B8" w:rsidRDefault="009B78B8" w:rsidP="00871F7A">
      <w:pPr>
        <w:spacing w:after="0" w:line="240" w:lineRule="auto"/>
        <w:jc w:val="both"/>
        <w:rPr>
          <w:rFonts w:ascii="Book Antiqua" w:hAnsi="Book Antiqua" w:cs="Arial"/>
          <w:sz w:val="24"/>
          <w:szCs w:val="24"/>
          <w:shd w:val="clear" w:color="auto" w:fill="FFFFFF"/>
        </w:rPr>
      </w:pPr>
    </w:p>
    <w:p w:rsidR="0048311B" w:rsidRDefault="0048311B" w:rsidP="0048311B">
      <w:pPr>
        <w:spacing w:after="0" w:line="240" w:lineRule="auto"/>
        <w:rPr>
          <w:rFonts w:ascii="Book Antiqua" w:hAnsi="Book Antiqua" w:cs="Arial"/>
          <w:sz w:val="24"/>
          <w:szCs w:val="24"/>
          <w:shd w:val="clear" w:color="auto" w:fill="FFFFFF"/>
        </w:rPr>
      </w:pPr>
    </w:p>
    <w:p w:rsidR="0048311B" w:rsidRDefault="0048311B" w:rsidP="009B78B8">
      <w:pPr>
        <w:spacing w:after="0" w:line="240" w:lineRule="auto"/>
        <w:jc w:val="center"/>
        <w:rPr>
          <w:rFonts w:ascii="Book Antiqua" w:hAnsi="Book Antiqua" w:cs="Arial"/>
          <w:sz w:val="24"/>
          <w:szCs w:val="24"/>
          <w:shd w:val="clear" w:color="auto" w:fill="FFFFFF"/>
        </w:rPr>
      </w:pPr>
    </w:p>
    <w:p w:rsidR="009B78B8" w:rsidRDefault="009B78B8" w:rsidP="009B78B8">
      <w:pPr>
        <w:spacing w:after="0" w:line="240" w:lineRule="auto"/>
        <w:jc w:val="center"/>
        <w:rPr>
          <w:rFonts w:ascii="Book Antiqua" w:hAnsi="Book Antiqua" w:cs="Arial"/>
          <w:sz w:val="24"/>
          <w:szCs w:val="24"/>
          <w:shd w:val="clear" w:color="auto" w:fill="FFFFFF"/>
        </w:rPr>
      </w:pPr>
      <w:r>
        <w:rPr>
          <w:rFonts w:ascii="Book Antiqua" w:hAnsi="Book Antiqua" w:cs="Arial"/>
          <w:sz w:val="24"/>
          <w:szCs w:val="24"/>
          <w:shd w:val="clear" w:color="auto" w:fill="FFFFFF"/>
        </w:rPr>
        <w:t xml:space="preserve">AAJONUS’ </w:t>
      </w:r>
      <w:r w:rsidRPr="002D621C">
        <w:rPr>
          <w:rFonts w:ascii="Book Antiqua" w:hAnsi="Book Antiqua" w:cs="Arial"/>
          <w:sz w:val="24"/>
          <w:szCs w:val="24"/>
          <w:shd w:val="clear" w:color="auto" w:fill="FFFFFF"/>
        </w:rPr>
        <w:t>INSTRUCTIONS FOR THE ACCEPTANCE OF RESPONSIBILITY DOCUMENT</w:t>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rPr>
        <w:br/>
      </w:r>
      <w:r w:rsidR="009B78B8">
        <w:rPr>
          <w:rFonts w:ascii="Book Antiqua" w:hAnsi="Book Antiqua" w:cs="Arial"/>
          <w:sz w:val="24"/>
          <w:szCs w:val="24"/>
          <w:shd w:val="clear" w:color="auto" w:fill="FFFFFF"/>
        </w:rPr>
        <w:t>“</w:t>
      </w:r>
      <w:r w:rsidRPr="002D621C">
        <w:rPr>
          <w:rFonts w:ascii="Book Antiqua" w:hAnsi="Book Antiqua" w:cs="Arial"/>
          <w:sz w:val="24"/>
          <w:szCs w:val="24"/>
          <w:shd w:val="clear" w:color="auto" w:fill="FFFFFF"/>
        </w:rPr>
        <w:t>It is quite obvious that no individual in his right mind will sign this document. Please do not expect anyone to sign it and do not be confrontational. Better that your attitude be humble, informative and calm; at times maybe even gently pleading. By getting the vaccination enforcemen</w:t>
      </w:r>
      <w:r w:rsidR="009B78B8">
        <w:rPr>
          <w:rFonts w:ascii="Book Antiqua" w:hAnsi="Book Antiqua" w:cs="Arial"/>
          <w:sz w:val="24"/>
          <w:szCs w:val="24"/>
          <w:shd w:val="clear" w:color="auto" w:fill="FFFFFF"/>
        </w:rPr>
        <w:t>t officer to read the document</w:t>
      </w:r>
      <w:r w:rsidR="0048311B">
        <w:rPr>
          <w:rFonts w:ascii="Book Antiqua" w:hAnsi="Book Antiqua" w:cs="Arial"/>
          <w:sz w:val="24"/>
          <w:szCs w:val="24"/>
          <w:shd w:val="clear" w:color="auto" w:fill="FFFFFF"/>
        </w:rPr>
        <w:t xml:space="preserve"> </w:t>
      </w:r>
      <w:r w:rsidR="009B78B8">
        <w:rPr>
          <w:rFonts w:ascii="Book Antiqua" w:hAnsi="Book Antiqua" w:cs="Arial"/>
          <w:sz w:val="24"/>
          <w:szCs w:val="24"/>
          <w:shd w:val="clear" w:color="auto" w:fill="FFFFFF"/>
        </w:rPr>
        <w:t>s</w:t>
      </w:r>
      <w:r w:rsidRPr="002D621C">
        <w:rPr>
          <w:rFonts w:ascii="Book Antiqua" w:hAnsi="Book Antiqua" w:cs="Arial"/>
          <w:sz w:val="24"/>
          <w:szCs w:val="24"/>
          <w:shd w:val="clear" w:color="auto" w:fill="FFFFFF"/>
        </w:rPr>
        <w:t>/he has been duly advised of your rights and her/his non-immunity liabilities and responsibilities. If s/he tries to force you to take vaccinations, this document should lose confidence in her/his authority to force vaccinations on you. Furthermore, it helps defuse authoritative intimidation when it</w:t>
      </w:r>
      <w:r w:rsidRPr="002D621C">
        <w:rPr>
          <w:rFonts w:ascii="Book Antiqua" w:hAnsi="Book Antiqua" w:cs="Arial"/>
          <w:sz w:val="24"/>
          <w:szCs w:val="24"/>
        </w:rPr>
        <w:br/>
      </w:r>
      <w:r w:rsidRPr="002D621C">
        <w:rPr>
          <w:rFonts w:ascii="Book Antiqua" w:hAnsi="Book Antiqua" w:cs="Arial"/>
          <w:sz w:val="24"/>
          <w:szCs w:val="24"/>
          <w:shd w:val="clear" w:color="auto" w:fill="FFFFFF"/>
        </w:rPr>
        <w:t>occurs. If the official refuses to sign document, ask the following questions:</w:t>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rPr>
        <w:br/>
      </w:r>
      <w:r w:rsidRPr="002D621C">
        <w:rPr>
          <w:rFonts w:ascii="Book Antiqua" w:hAnsi="Book Antiqua" w:cs="Arial"/>
          <w:sz w:val="24"/>
          <w:szCs w:val="24"/>
          <w:shd w:val="clear" w:color="auto" w:fill="FFFFFF"/>
        </w:rPr>
        <w:t>"Why would you want me to accept vaccination when the vaccine has not been tested or proved safe and it has a lot of published side effects that include paralysis and death?”</w:t>
      </w:r>
      <w:r w:rsidRPr="002D621C">
        <w:rPr>
          <w:rFonts w:ascii="Book Antiqua" w:hAnsi="Book Antiqua" w:cs="Arial"/>
          <w:sz w:val="24"/>
          <w:szCs w:val="24"/>
        </w:rPr>
        <w:br/>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shd w:val="clear" w:color="auto" w:fill="FFFFFF"/>
        </w:rPr>
        <w:t xml:space="preserve">”Why would you want me to accept vaccination when the vaccine has over </w:t>
      </w:r>
      <w:r w:rsidR="0048311B">
        <w:rPr>
          <w:rFonts w:ascii="Book Antiqua" w:hAnsi="Book Antiqua" w:cs="Arial"/>
          <w:sz w:val="24"/>
          <w:szCs w:val="24"/>
          <w:shd w:val="clear" w:color="auto" w:fill="FFFFFF"/>
        </w:rPr>
        <w:t>35</w:t>
      </w:r>
      <w:r w:rsidRPr="002D621C">
        <w:rPr>
          <w:rFonts w:ascii="Book Antiqua" w:hAnsi="Book Antiqua" w:cs="Arial"/>
          <w:sz w:val="24"/>
          <w:szCs w:val="24"/>
          <w:shd w:val="clear" w:color="auto" w:fill="FFFFFF"/>
        </w:rPr>
        <w:t xml:space="preserve"> toxic ingredients that cause harm and even death?”</w:t>
      </w:r>
      <w:r w:rsidRPr="002D621C">
        <w:rPr>
          <w:rFonts w:ascii="Book Antiqua" w:hAnsi="Book Antiqua" w:cs="Arial"/>
          <w:sz w:val="24"/>
          <w:szCs w:val="24"/>
        </w:rPr>
        <w:br/>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shd w:val="clear" w:color="auto" w:fill="FFFFFF"/>
        </w:rPr>
        <w:t>“Why would you be willing to break your oath to protect my rights under U.S. Constitution and Nuremberg Codes?”</w:t>
      </w:r>
      <w:r w:rsidRPr="002D621C">
        <w:rPr>
          <w:rFonts w:ascii="Book Antiqua" w:hAnsi="Book Antiqua" w:cs="Arial"/>
          <w:sz w:val="24"/>
          <w:szCs w:val="24"/>
        </w:rPr>
        <w:br/>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shd w:val="clear" w:color="auto" w:fill="FFFFFF"/>
        </w:rPr>
        <w:t xml:space="preserve">”Since there were no laboratory-confirmed cases of swine flu (H1N1 virus) </w:t>
      </w:r>
      <w:r w:rsidR="00FB0439">
        <w:rPr>
          <w:rFonts w:ascii="Book Antiqua" w:hAnsi="Book Antiqua" w:cs="Arial"/>
          <w:sz w:val="24"/>
          <w:szCs w:val="24"/>
          <w:shd w:val="clear" w:color="auto" w:fill="FFFFFF"/>
        </w:rPr>
        <w:t xml:space="preserve">[He wrote this during the recent </w:t>
      </w:r>
      <w:proofErr w:type="spellStart"/>
      <w:r w:rsidR="00FB0439">
        <w:rPr>
          <w:rFonts w:ascii="Book Antiqua" w:hAnsi="Book Antiqua" w:cs="Arial"/>
          <w:sz w:val="24"/>
          <w:szCs w:val="24"/>
          <w:shd w:val="clear" w:color="auto" w:fill="FFFFFF"/>
        </w:rPr>
        <w:t>swineflu</w:t>
      </w:r>
      <w:proofErr w:type="spellEnd"/>
      <w:r w:rsidR="00FB0439">
        <w:rPr>
          <w:rFonts w:ascii="Book Antiqua" w:hAnsi="Book Antiqua" w:cs="Arial"/>
          <w:sz w:val="24"/>
          <w:szCs w:val="24"/>
          <w:shd w:val="clear" w:color="auto" w:fill="FFFFFF"/>
        </w:rPr>
        <w:t xml:space="preserve"> hoax in 2009-DS] </w:t>
      </w:r>
      <w:bookmarkStart w:id="0" w:name="_GoBack"/>
      <w:bookmarkEnd w:id="0"/>
      <w:r w:rsidRPr="002D621C">
        <w:rPr>
          <w:rFonts w:ascii="Book Antiqua" w:hAnsi="Book Antiqua" w:cs="Arial"/>
          <w:sz w:val="24"/>
          <w:szCs w:val="24"/>
          <w:shd w:val="clear" w:color="auto" w:fill="FFFFFF"/>
        </w:rPr>
        <w:t>causing death, there is no epidemic. Why do you think that you can force me to have vaccinations when there is no epidemic threat that warrants such deprivation of my rights without impunity?”</w:t>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rPr>
        <w:br/>
      </w:r>
      <w:r w:rsidRPr="002D621C">
        <w:rPr>
          <w:rFonts w:ascii="Book Antiqua" w:hAnsi="Book Antiqua" w:cs="Arial"/>
          <w:sz w:val="24"/>
          <w:szCs w:val="24"/>
          <w:shd w:val="clear" w:color="auto" w:fill="FFFFFF"/>
        </w:rPr>
        <w:t>"Do you realize that because there is no evidence of epidemic, you will be liable for any harm to me by vaccination?”</w:t>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rPr>
        <w:br/>
      </w:r>
      <w:r w:rsidRPr="002D621C">
        <w:rPr>
          <w:rFonts w:ascii="Book Antiqua" w:hAnsi="Book Antiqua" w:cs="Arial"/>
          <w:sz w:val="24"/>
          <w:szCs w:val="24"/>
          <w:shd w:val="clear" w:color="auto" w:fill="FFFFFF"/>
        </w:rPr>
        <w:t>“How much do you think your health and life are worth if the vaccinations caused you severe damage or death?”</w:t>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rPr>
        <w:br/>
      </w:r>
      <w:r w:rsidRPr="002D621C">
        <w:rPr>
          <w:rFonts w:ascii="Book Antiqua" w:hAnsi="Book Antiqua" w:cs="Arial"/>
          <w:sz w:val="24"/>
          <w:szCs w:val="24"/>
          <w:shd w:val="clear" w:color="auto" w:fill="FFFFFF"/>
        </w:rPr>
        <w:t>"How do you feel about risking my life? Does it bother you that your force could cause my death or disease?”</w:t>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rPr>
        <w:br/>
      </w:r>
      <w:r w:rsidRPr="002D621C">
        <w:rPr>
          <w:rFonts w:ascii="Book Antiqua" w:hAnsi="Book Antiqua" w:cs="Arial"/>
          <w:sz w:val="24"/>
          <w:szCs w:val="24"/>
          <w:shd w:val="clear" w:color="auto" w:fill="FFFFFF"/>
        </w:rPr>
        <w:t>"What does the law state that you will follow to force me to be vaccinated?"</w:t>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rPr>
        <w:br/>
      </w:r>
      <w:r w:rsidRPr="002D621C">
        <w:rPr>
          <w:rFonts w:ascii="Book Antiqua" w:hAnsi="Book Antiqua" w:cs="Arial"/>
          <w:sz w:val="24"/>
          <w:szCs w:val="24"/>
          <w:shd w:val="clear" w:color="auto" w:fill="FFFFFF"/>
        </w:rPr>
        <w:t>"Who benefits financially from this program?"</w:t>
      </w:r>
    </w:p>
    <w:p w:rsidR="0048311B" w:rsidRDefault="002D621C" w:rsidP="0048311B">
      <w:pPr>
        <w:spacing w:after="0" w:line="240" w:lineRule="auto"/>
        <w:ind w:left="720" w:right="720"/>
        <w:jc w:val="both"/>
        <w:rPr>
          <w:rFonts w:ascii="Book Antiqua" w:hAnsi="Book Antiqua" w:cs="Arial"/>
          <w:sz w:val="24"/>
          <w:szCs w:val="24"/>
          <w:shd w:val="clear" w:color="auto" w:fill="FFFFFF"/>
        </w:rPr>
      </w:pPr>
      <w:r w:rsidRPr="002D621C">
        <w:rPr>
          <w:rFonts w:ascii="Book Antiqua" w:hAnsi="Book Antiqua" w:cs="Arial"/>
          <w:sz w:val="24"/>
          <w:szCs w:val="24"/>
        </w:rPr>
        <w:lastRenderedPageBreak/>
        <w:br/>
      </w:r>
      <w:r w:rsidRPr="002D621C">
        <w:rPr>
          <w:rFonts w:ascii="Book Antiqua" w:hAnsi="Book Antiqua" w:cs="Arial"/>
          <w:sz w:val="24"/>
          <w:szCs w:val="24"/>
          <w:shd w:val="clear" w:color="auto" w:fill="FFFFFF"/>
        </w:rPr>
        <w:t>He or she should get the message and probably will not force you to be vaccinated.</w:t>
      </w:r>
    </w:p>
    <w:p w:rsidR="00D97F1D" w:rsidRPr="002D621C" w:rsidRDefault="002D621C" w:rsidP="0048311B">
      <w:pPr>
        <w:spacing w:after="0" w:line="240" w:lineRule="auto"/>
        <w:ind w:left="720" w:right="720"/>
        <w:jc w:val="both"/>
        <w:rPr>
          <w:rFonts w:ascii="Book Antiqua" w:hAnsi="Book Antiqua"/>
          <w:sz w:val="24"/>
          <w:szCs w:val="24"/>
        </w:rPr>
      </w:pPr>
      <w:r w:rsidRPr="002D621C">
        <w:rPr>
          <w:rFonts w:ascii="Book Antiqua" w:hAnsi="Book Antiqua" w:cs="Arial"/>
          <w:sz w:val="24"/>
          <w:szCs w:val="24"/>
        </w:rPr>
        <w:br/>
      </w:r>
      <w:r w:rsidRPr="002D621C">
        <w:rPr>
          <w:rFonts w:ascii="Book Antiqua" w:hAnsi="Book Antiqua" w:cs="Arial"/>
          <w:sz w:val="24"/>
          <w:szCs w:val="24"/>
          <w:shd w:val="clear" w:color="auto" w:fill="FFFFFF"/>
        </w:rPr>
        <w:t>If you have a letter from your medical physician that states you are at high risk of side effects including death from taking vaccinations, and that you cannot receive vaccinations, present the letter to the officer. It will be a way for the officer to release you unvaccinated without worrying about his job and the consequences if he is held liable for any harm to you.</w:t>
      </w:r>
      <w:r w:rsidR="0048311B">
        <w:rPr>
          <w:rFonts w:ascii="Book Antiqua" w:hAnsi="Book Antiqua" w:cs="Arial"/>
          <w:sz w:val="24"/>
          <w:szCs w:val="24"/>
          <w:shd w:val="clear" w:color="auto" w:fill="FFFFFF"/>
        </w:rPr>
        <w:t>”</w:t>
      </w:r>
    </w:p>
    <w:sectPr w:rsidR="00D97F1D" w:rsidRPr="002D6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5B" w:rsidRDefault="00FA225B" w:rsidP="009B78B8">
      <w:pPr>
        <w:spacing w:after="0" w:line="240" w:lineRule="auto"/>
      </w:pPr>
      <w:r>
        <w:separator/>
      </w:r>
    </w:p>
  </w:endnote>
  <w:endnote w:type="continuationSeparator" w:id="0">
    <w:p w:rsidR="00FA225B" w:rsidRDefault="00FA225B" w:rsidP="009B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5B" w:rsidRDefault="00FA225B" w:rsidP="009B78B8">
      <w:pPr>
        <w:spacing w:after="0" w:line="240" w:lineRule="auto"/>
      </w:pPr>
      <w:r>
        <w:separator/>
      </w:r>
    </w:p>
  </w:footnote>
  <w:footnote w:type="continuationSeparator" w:id="0">
    <w:p w:rsidR="00FA225B" w:rsidRDefault="00FA225B" w:rsidP="009B78B8">
      <w:pPr>
        <w:spacing w:after="0" w:line="240" w:lineRule="auto"/>
      </w:pPr>
      <w:r>
        <w:continuationSeparator/>
      </w:r>
    </w:p>
  </w:footnote>
  <w:footnote w:id="1">
    <w:p w:rsidR="009B78B8" w:rsidRPr="009B78B8" w:rsidRDefault="009B78B8">
      <w:pPr>
        <w:pStyle w:val="FootnoteText"/>
        <w:rPr>
          <w:rFonts w:ascii="Book Antiqua" w:hAnsi="Book Antiqua"/>
        </w:rPr>
      </w:pPr>
      <w:r w:rsidRPr="009B78B8">
        <w:rPr>
          <w:rStyle w:val="FootnoteReference"/>
          <w:rFonts w:ascii="Book Antiqua" w:hAnsi="Book Antiqua"/>
        </w:rPr>
        <w:footnoteRef/>
      </w:r>
      <w:r w:rsidRPr="009B78B8">
        <w:rPr>
          <w:rFonts w:ascii="Book Antiqua" w:hAnsi="Book Antiqua"/>
        </w:rPr>
        <w:t xml:space="preserve"> </w:t>
      </w:r>
      <w:hyperlink r:id="rId1" w:history="1">
        <w:r w:rsidRPr="009B78B8">
          <w:rPr>
            <w:rStyle w:val="Hyperlink"/>
            <w:rFonts w:ascii="Book Antiqua" w:hAnsi="Book Antiqua"/>
          </w:rPr>
          <w:t>https://www.ncbi.nlm.nih.gov/pubmed/17897608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417"/>
    <w:multiLevelType w:val="hybridMultilevel"/>
    <w:tmpl w:val="92F0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06E89"/>
    <w:multiLevelType w:val="hybridMultilevel"/>
    <w:tmpl w:val="5686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1C"/>
    <w:rsid w:val="00007FD6"/>
    <w:rsid w:val="00151F88"/>
    <w:rsid w:val="00215273"/>
    <w:rsid w:val="002D621C"/>
    <w:rsid w:val="003F1407"/>
    <w:rsid w:val="0048311B"/>
    <w:rsid w:val="006C4119"/>
    <w:rsid w:val="00805818"/>
    <w:rsid w:val="00871F7A"/>
    <w:rsid w:val="009B78B8"/>
    <w:rsid w:val="00D97F1D"/>
    <w:rsid w:val="00FA206C"/>
    <w:rsid w:val="00FA225B"/>
    <w:rsid w:val="00FB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E4AC8-1371-4B63-9E63-61A77D12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78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2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6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1C"/>
    <w:rPr>
      <w:rFonts w:ascii="Segoe UI" w:hAnsi="Segoe UI" w:cs="Segoe UI"/>
      <w:sz w:val="18"/>
      <w:szCs w:val="18"/>
    </w:rPr>
  </w:style>
  <w:style w:type="paragraph" w:styleId="FootnoteText">
    <w:name w:val="footnote text"/>
    <w:basedOn w:val="Normal"/>
    <w:link w:val="FootnoteTextChar"/>
    <w:uiPriority w:val="99"/>
    <w:semiHidden/>
    <w:unhideWhenUsed/>
    <w:rsid w:val="009B78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8B8"/>
    <w:rPr>
      <w:sz w:val="20"/>
      <w:szCs w:val="20"/>
    </w:rPr>
  </w:style>
  <w:style w:type="character" w:styleId="FootnoteReference">
    <w:name w:val="footnote reference"/>
    <w:basedOn w:val="DefaultParagraphFont"/>
    <w:uiPriority w:val="99"/>
    <w:semiHidden/>
    <w:unhideWhenUsed/>
    <w:rsid w:val="009B78B8"/>
    <w:rPr>
      <w:vertAlign w:val="superscript"/>
    </w:rPr>
  </w:style>
  <w:style w:type="character" w:styleId="Hyperlink">
    <w:name w:val="Hyperlink"/>
    <w:basedOn w:val="DefaultParagraphFont"/>
    <w:uiPriority w:val="99"/>
    <w:unhideWhenUsed/>
    <w:rsid w:val="009B78B8"/>
    <w:rPr>
      <w:color w:val="0000FF"/>
      <w:u w:val="single"/>
    </w:rPr>
  </w:style>
  <w:style w:type="character" w:customStyle="1" w:styleId="Heading1Char">
    <w:name w:val="Heading 1 Char"/>
    <w:basedOn w:val="DefaultParagraphFont"/>
    <w:link w:val="Heading1"/>
    <w:uiPriority w:val="9"/>
    <w:rsid w:val="009B78B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1748">
      <w:bodyDiv w:val="1"/>
      <w:marLeft w:val="0"/>
      <w:marRight w:val="0"/>
      <w:marTop w:val="0"/>
      <w:marBottom w:val="0"/>
      <w:divBdr>
        <w:top w:val="none" w:sz="0" w:space="0" w:color="auto"/>
        <w:left w:val="none" w:sz="0" w:space="0" w:color="auto"/>
        <w:bottom w:val="none" w:sz="0" w:space="0" w:color="auto"/>
        <w:right w:val="none" w:sz="0" w:space="0" w:color="auto"/>
      </w:divBdr>
    </w:div>
    <w:div w:id="1303652116">
      <w:bodyDiv w:val="1"/>
      <w:marLeft w:val="0"/>
      <w:marRight w:val="0"/>
      <w:marTop w:val="0"/>
      <w:marBottom w:val="0"/>
      <w:divBdr>
        <w:top w:val="none" w:sz="0" w:space="0" w:color="auto"/>
        <w:left w:val="none" w:sz="0" w:space="0" w:color="auto"/>
        <w:bottom w:val="none" w:sz="0" w:space="0" w:color="auto"/>
        <w:right w:val="none" w:sz="0" w:space="0" w:color="auto"/>
      </w:divBdr>
    </w:div>
    <w:div w:id="214650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pubmed/17897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Shelton</dc:creator>
  <cp:keywords/>
  <dc:description/>
  <cp:lastModifiedBy>Drake Shelton</cp:lastModifiedBy>
  <cp:revision>3</cp:revision>
  <cp:lastPrinted>2020-04-08T01:58:00Z</cp:lastPrinted>
  <dcterms:created xsi:type="dcterms:W3CDTF">2020-05-11T00:54:00Z</dcterms:created>
  <dcterms:modified xsi:type="dcterms:W3CDTF">2020-05-11T00:55:00Z</dcterms:modified>
</cp:coreProperties>
</file>